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50FA" w14:textId="77777777" w:rsidR="00D30B0A" w:rsidRDefault="00000000">
      <w:pPr>
        <w:spacing w:line="276" w:lineRule="auto"/>
        <w:rPr>
          <w:rFonts w:eastAsia="ＭＳ Ｐゴシック"/>
          <w:color w:val="FF0000"/>
          <w:sz w:val="24"/>
          <w:szCs w:val="24"/>
        </w:rPr>
      </w:pPr>
      <w:r>
        <w:rPr>
          <w:rFonts w:eastAsia="ＭＳ Ｐゴシック"/>
          <w:color w:val="FF0000"/>
          <w:sz w:val="24"/>
          <w:szCs w:val="24"/>
        </w:rPr>
        <w:pict w14:anchorId="17BBC46D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テキスト ボックス 4" o:spid="_x0000_s1107" type="#_x0000_t98" style="position:absolute;left:0;text-align:left;margin-left:.75pt;margin-top:17.5pt;width:279.75pt;height:52.2pt;z-index:10;v-text-anchor:top" fillcolor="#fcd5b5" strokeweight="1.5pt">
            <v:stroke joinstyle="miter"/>
            <v:textbox style="mso-fit-shape-to-text:t">
              <w:txbxContent>
                <w:p w14:paraId="29B3AE62" w14:textId="7D2E0B71" w:rsidR="00D30B0A" w:rsidRDefault="00A36AB7">
                  <w:pPr>
                    <w:pStyle w:val="Web"/>
                    <w:spacing w:before="0" w:beforeAutospacing="0" w:after="0" w:afterAutospacing="0"/>
                    <w:ind w:left="274" w:hanging="274"/>
                    <w:textAlignment w:val="baseline"/>
                    <w:rPr>
                      <w:rFonts w:ascii="Century" w:eastAsia="ＭＳ ゴシック" w:hAnsi="Century"/>
                    </w:rPr>
                  </w:pPr>
                  <w:r>
                    <w:rPr>
                      <w:rFonts w:ascii="Century" w:eastAsia="ＭＳ ゴシック" w:hAnsi="Century" w:cs="Times New Roman"/>
                      <w:color w:val="000000"/>
                      <w:kern w:val="24"/>
                    </w:rPr>
                    <w:t xml:space="preserve">STEP 1 </w:t>
                  </w:r>
                  <w:r w:rsidR="00F330EB" w:rsidRPr="00F330EB">
                    <w:rPr>
                      <w:rFonts w:ascii="Century" w:eastAsia="ＭＳ ゴシック" w:hAnsi="Century" w:cs="Times New Roman"/>
                      <w:color w:val="000000"/>
                      <w:kern w:val="24"/>
                    </w:rPr>
                    <w:t>Pre-learning</w:t>
                  </w:r>
                  <w:r>
                    <w:rPr>
                      <w:rFonts w:ascii="Century" w:eastAsia="ＭＳ ゴシック" w:hAnsi="Century" w:cs="Times New Roman"/>
                      <w:color w:val="000000"/>
                      <w:kern w:val="24"/>
                    </w:rPr>
                    <w:t xml:space="preserve"> Teaching Plan</w:t>
                  </w:r>
                  <w:r>
                    <w:rPr>
                      <w:rFonts w:ascii="Century" w:eastAsia="ＭＳ ゴシック" w:hAnsi="Century" w:cs="Times New Roman" w:hint="eastAsia"/>
                      <w:color w:val="000000"/>
                      <w:kern w:val="24"/>
                    </w:rPr>
                    <w:t xml:space="preserve"> (</w:t>
                  </w:r>
                  <w:r>
                    <w:rPr>
                      <w:rFonts w:ascii="Century" w:eastAsia="ＭＳ ゴシック" w:hAnsi="Century" w:cs="Times New Roman"/>
                      <w:color w:val="000000"/>
                      <w:kern w:val="24"/>
                    </w:rPr>
                    <w:t>45 min</w:t>
                  </w:r>
                  <w:r>
                    <w:rPr>
                      <w:rFonts w:ascii="Century" w:eastAsia="ＭＳ ゴシック" w:hAnsi="Century" w:cs="Times New Roman" w:hint="eastAsia"/>
                      <w:color w:val="000000"/>
                      <w:kern w:val="24"/>
                    </w:rPr>
                    <w:t>)</w:t>
                  </w:r>
                </w:p>
              </w:txbxContent>
            </v:textbox>
          </v:shape>
        </w:pict>
      </w:r>
    </w:p>
    <w:p w14:paraId="23AC465D" w14:textId="77777777" w:rsidR="00D30B0A" w:rsidRDefault="00D30B0A">
      <w:pPr>
        <w:rPr>
          <w:rFonts w:eastAsia="ＭＳ ゴシック"/>
          <w:szCs w:val="21"/>
        </w:rPr>
      </w:pPr>
    </w:p>
    <w:p w14:paraId="23141276" w14:textId="77777777" w:rsidR="00D30B0A" w:rsidRDefault="00D30B0A">
      <w:pPr>
        <w:rPr>
          <w:rFonts w:eastAsia="ＭＳ ゴシック"/>
          <w:szCs w:val="21"/>
        </w:rPr>
      </w:pPr>
    </w:p>
    <w:p w14:paraId="541506F1" w14:textId="77777777" w:rsidR="00D30B0A" w:rsidRDefault="00A36AB7">
      <w:pPr>
        <w:rPr>
          <w:rFonts w:eastAsia="ＭＳ ゴシック"/>
          <w:szCs w:val="21"/>
        </w:rPr>
      </w:pPr>
      <w:r>
        <w:rPr>
          <w:rFonts w:eastAsia="ＭＳ ゴシック"/>
          <w:szCs w:val="21"/>
        </w:rPr>
        <w:t>■Basic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855"/>
      </w:tblGrid>
      <w:tr w:rsidR="00D30B0A" w14:paraId="5295D14D" w14:textId="77777777">
        <w:tc>
          <w:tcPr>
            <w:tcW w:w="1701" w:type="dxa"/>
          </w:tcPr>
          <w:p w14:paraId="45B82FBB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/>
              </w:rPr>
              <w:t>Title</w:t>
            </w:r>
          </w:p>
        </w:tc>
        <w:tc>
          <w:tcPr>
            <w:tcW w:w="8855" w:type="dxa"/>
          </w:tcPr>
          <w:p w14:paraId="460BED27" w14:textId="5EC129CA" w:rsidR="00D30B0A" w:rsidRDefault="00F330EB">
            <w:pPr>
              <w:rPr>
                <w:rFonts w:eastAsia="ＭＳ ゴシック"/>
              </w:rPr>
            </w:pPr>
            <w:r w:rsidRPr="00F330EB">
              <w:rPr>
                <w:rFonts w:eastAsia="ＭＳ ゴシック"/>
              </w:rPr>
              <w:t>Learning the right way to respond to an Earthquake Early Warning</w:t>
            </w:r>
          </w:p>
        </w:tc>
      </w:tr>
      <w:tr w:rsidR="00D30B0A" w14:paraId="64416849" w14:textId="77777777">
        <w:tc>
          <w:tcPr>
            <w:tcW w:w="1701" w:type="dxa"/>
          </w:tcPr>
          <w:p w14:paraId="588B5289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/>
              </w:rPr>
              <w:t>Goal</w:t>
            </w:r>
          </w:p>
          <w:p w14:paraId="73EA2A42" w14:textId="77777777" w:rsidR="00D30B0A" w:rsidRDefault="00D30B0A">
            <w:pPr>
              <w:rPr>
                <w:rFonts w:eastAsia="ＭＳ Ｐゴシック"/>
              </w:rPr>
            </w:pPr>
          </w:p>
        </w:tc>
        <w:tc>
          <w:tcPr>
            <w:tcW w:w="8855" w:type="dxa"/>
          </w:tcPr>
          <w:p w14:paraId="1909333F" w14:textId="77777777" w:rsidR="00F330EB" w:rsidRDefault="00F330EB" w:rsidP="00F330EB">
            <w:pPr>
              <w:ind w:left="210" w:hangingChars="100" w:hanging="210"/>
            </w:pPr>
            <w:r>
              <w:t>1.Understand the basic concepts of Earthquake Early Warning (EEW).</w:t>
            </w:r>
          </w:p>
          <w:p w14:paraId="10FFA4B2" w14:textId="77777777" w:rsidR="00F330EB" w:rsidRDefault="00F330EB" w:rsidP="00F330EB">
            <w:pPr>
              <w:ind w:left="210" w:hangingChars="100" w:hanging="210"/>
            </w:pPr>
            <w:r>
              <w:t>2.Learn how objects move during an earthquake and consider how to respond when hearing an EEW.</w:t>
            </w:r>
          </w:p>
          <w:p w14:paraId="12085213" w14:textId="3A5E0BF8" w:rsidR="00D30B0A" w:rsidRDefault="00F330EB" w:rsidP="00F330EB">
            <w:pPr>
              <w:ind w:left="210" w:hangingChars="100" w:hanging="210"/>
            </w:pPr>
            <w:r>
              <w:t>3.Learn the rules for moving to a safe location (evacuation).</w:t>
            </w:r>
          </w:p>
        </w:tc>
      </w:tr>
      <w:tr w:rsidR="00D30B0A" w14:paraId="292193F5" w14:textId="77777777">
        <w:tc>
          <w:tcPr>
            <w:tcW w:w="1701" w:type="dxa"/>
          </w:tcPr>
          <w:p w14:paraId="3C4A9A00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/>
              </w:rPr>
              <w:t>Grade</w:t>
            </w:r>
          </w:p>
        </w:tc>
        <w:tc>
          <w:tcPr>
            <w:tcW w:w="8855" w:type="dxa"/>
          </w:tcPr>
          <w:p w14:paraId="1502D7E8" w14:textId="77777777" w:rsidR="00D30B0A" w:rsidRDefault="00A36AB7">
            <w:r>
              <w:rPr>
                <w:rFonts w:hint="eastAsia"/>
              </w:rPr>
              <w:t>Grade 1</w:t>
            </w:r>
            <w:r>
              <w:t xml:space="preserve"> </w:t>
            </w:r>
            <w:r>
              <w:rPr>
                <w:rFonts w:hint="eastAsia"/>
              </w:rPr>
              <w:t>-</w:t>
            </w:r>
            <w:r>
              <w:t xml:space="preserve"> 6</w:t>
            </w:r>
          </w:p>
        </w:tc>
      </w:tr>
      <w:tr w:rsidR="00D30B0A" w14:paraId="2127ACA3" w14:textId="77777777">
        <w:tc>
          <w:tcPr>
            <w:tcW w:w="1701" w:type="dxa"/>
          </w:tcPr>
          <w:p w14:paraId="0835EC15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/>
              </w:rPr>
              <w:t>Subject</w:t>
            </w:r>
          </w:p>
        </w:tc>
        <w:tc>
          <w:tcPr>
            <w:tcW w:w="8855" w:type="dxa"/>
          </w:tcPr>
          <w:p w14:paraId="17AE9F73" w14:textId="77777777" w:rsidR="00D30B0A" w:rsidRDefault="00A36AB7">
            <w:r>
              <w:rPr>
                <w:rFonts w:hint="eastAsia"/>
              </w:rPr>
              <w:t>Integrated class / Extra-curricular Activit</w:t>
            </w:r>
            <w:r>
              <w:t>y</w:t>
            </w:r>
          </w:p>
        </w:tc>
      </w:tr>
      <w:tr w:rsidR="00D30B0A" w14:paraId="7F6DFFA9" w14:textId="77777777">
        <w:tc>
          <w:tcPr>
            <w:tcW w:w="1701" w:type="dxa"/>
          </w:tcPr>
          <w:p w14:paraId="0A16A2FD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Style</w:t>
            </w:r>
          </w:p>
        </w:tc>
        <w:tc>
          <w:tcPr>
            <w:tcW w:w="8855" w:type="dxa"/>
          </w:tcPr>
          <w:p w14:paraId="2177791D" w14:textId="77777777" w:rsidR="00D30B0A" w:rsidRDefault="00A36AB7">
            <w:r>
              <w:rPr>
                <w:rFonts w:hint="eastAsia"/>
              </w:rPr>
              <w:t>Whole Class / Individual</w:t>
            </w:r>
            <w:r>
              <w:t>: 45-minute</w:t>
            </w:r>
          </w:p>
        </w:tc>
      </w:tr>
      <w:tr w:rsidR="00D30B0A" w14:paraId="5E1C3281" w14:textId="77777777">
        <w:tc>
          <w:tcPr>
            <w:tcW w:w="1701" w:type="dxa"/>
          </w:tcPr>
          <w:p w14:paraId="39F5E417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Material</w:t>
            </w:r>
          </w:p>
        </w:tc>
        <w:tc>
          <w:tcPr>
            <w:tcW w:w="8855" w:type="dxa"/>
          </w:tcPr>
          <w:p w14:paraId="293C1D33" w14:textId="77777777" w:rsidR="00D30B0A" w:rsidRDefault="00A36AB7">
            <w:proofErr w:type="gramStart"/>
            <w:r>
              <w:rPr>
                <w:rFonts w:hint="eastAsia"/>
              </w:rPr>
              <w:t>Worksheet</w:t>
            </w:r>
            <w:r>
              <w:t>(</w:t>
            </w:r>
            <w:proofErr w:type="gramEnd"/>
            <w:r>
              <w:rPr>
                <w:rFonts w:hint="eastAsia"/>
              </w:rPr>
              <w:t xml:space="preserve">Step 1_Pre-Drill_Type </w:t>
            </w:r>
            <w:r>
              <w:t>A)</w:t>
            </w:r>
            <w:r>
              <w:rPr>
                <w:rFonts w:hint="eastAsia"/>
              </w:rPr>
              <w:t>,</w:t>
            </w:r>
            <w:r>
              <w:t xml:space="preserve"> Leaflet for EEW, Device for receiving the warning, Sound Source </w:t>
            </w:r>
            <w:r>
              <w:rPr>
                <w:rFonts w:hint="eastAsia"/>
              </w:rPr>
              <w:t>for</w:t>
            </w:r>
            <w:r>
              <w:t xml:space="preserve"> EEW</w:t>
            </w:r>
            <w:r>
              <w:rPr>
                <w:rFonts w:hint="eastAsia"/>
              </w:rPr>
              <w:t xml:space="preserve"> drill</w:t>
            </w:r>
            <w:r>
              <w:t>, Questionnaire, Illustration for evacuation, whiteboards, pens</w:t>
            </w:r>
          </w:p>
          <w:p w14:paraId="0238F503" w14:textId="77777777" w:rsidR="00D30B0A" w:rsidRDefault="00A36AB7">
            <w:r>
              <w:rPr>
                <w:rFonts w:hint="eastAsia"/>
              </w:rPr>
              <w:t>※</w:t>
            </w:r>
            <w:r>
              <w:t>Downloadable in Utsunomiya Local Meteorological Office</w:t>
            </w:r>
          </w:p>
        </w:tc>
      </w:tr>
    </w:tbl>
    <w:p w14:paraId="7ACA6477" w14:textId="77777777" w:rsidR="00D30B0A" w:rsidRDefault="00A36AB7">
      <w:pPr>
        <w:rPr>
          <w:rFonts w:eastAsia="ＭＳ ゴシック"/>
        </w:rPr>
      </w:pPr>
      <w:r>
        <w:rPr>
          <w:rFonts w:eastAsia="ＭＳ ゴシック"/>
        </w:rPr>
        <w:t>■Procedure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3544"/>
        <w:gridCol w:w="5594"/>
      </w:tblGrid>
      <w:tr w:rsidR="00D30B0A" w14:paraId="7B6C3CC3" w14:textId="77777777">
        <w:trPr>
          <w:trHeight w:val="380"/>
        </w:trPr>
        <w:tc>
          <w:tcPr>
            <w:tcW w:w="1433" w:type="dxa"/>
          </w:tcPr>
          <w:p w14:paraId="417D25C3" w14:textId="77777777" w:rsidR="00D30B0A" w:rsidRDefault="00A36AB7">
            <w:pPr>
              <w:spacing w:line="276" w:lineRule="auto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Timeline</w:t>
            </w:r>
          </w:p>
        </w:tc>
        <w:tc>
          <w:tcPr>
            <w:tcW w:w="3544" w:type="dxa"/>
          </w:tcPr>
          <w:p w14:paraId="791E7F7B" w14:textId="77777777" w:rsidR="00D30B0A" w:rsidRDefault="00A36AB7">
            <w:pPr>
              <w:spacing w:line="276" w:lineRule="auto"/>
            </w:pPr>
            <w:r>
              <w:rPr>
                <w:rFonts w:hint="eastAsia"/>
              </w:rPr>
              <w:t>C</w:t>
            </w:r>
            <w:r>
              <w:t>ontent</w:t>
            </w:r>
          </w:p>
        </w:tc>
        <w:tc>
          <w:tcPr>
            <w:tcW w:w="5594" w:type="dxa"/>
          </w:tcPr>
          <w:p w14:paraId="220D8321" w14:textId="77777777" w:rsidR="00D30B0A" w:rsidRDefault="00000000">
            <w:pPr>
              <w:spacing w:line="276" w:lineRule="auto"/>
            </w:pPr>
            <w:r>
              <w:pict w14:anchorId="196B52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0;text-align:left;margin-left:231.5pt;margin-top:.35pt;width:18.45pt;height:18.85pt;z-index:1;mso-wrap-style:square;mso-position-horizontal-relative:text;mso-position-vertical-relative:text">
                  <v:imagedata r:id="rId7" o:title="BS56_17"/>
                </v:shape>
              </w:pict>
            </w:r>
            <w:r>
              <w:pict w14:anchorId="45546E12">
                <v:shape id="図 2" o:spid="_x0000_s1029" type="#_x0000_t75" style="position:absolute;left:0;text-align:left;margin-left:250.9pt;margin-top:.6pt;width:19.85pt;height:18.7pt;z-index:2;mso-wrap-style:square;mso-position-horizontal-relative:text;mso-position-vertical-relative:text">
                  <v:imagedata r:id="rId8" o:title="BS56_19"/>
                </v:shape>
              </w:pict>
            </w:r>
            <w:r w:rsidR="00A36AB7">
              <w:rPr>
                <w:rFonts w:hint="eastAsia"/>
              </w:rPr>
              <w:t>Note</w:t>
            </w:r>
          </w:p>
        </w:tc>
      </w:tr>
      <w:tr w:rsidR="00D30B0A" w14:paraId="4F315642" w14:textId="77777777">
        <w:trPr>
          <w:trHeight w:val="738"/>
        </w:trPr>
        <w:tc>
          <w:tcPr>
            <w:tcW w:w="1433" w:type="dxa"/>
          </w:tcPr>
          <w:p w14:paraId="0263F264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/>
              </w:rPr>
              <w:t>1</w:t>
            </w:r>
            <w:r>
              <w:rPr>
                <w:rFonts w:eastAsia="ＭＳ Ｐゴシック" w:hint="eastAsia"/>
              </w:rPr>
              <w:t>.</w:t>
            </w:r>
            <w:r>
              <w:rPr>
                <w:rFonts w:eastAsia="ＭＳ Ｐゴシック"/>
              </w:rPr>
              <w:t xml:space="preserve"> Introduction</w:t>
            </w:r>
          </w:p>
          <w:p w14:paraId="4F568905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/>
              </w:rPr>
              <w:t>(8 min)</w:t>
            </w:r>
          </w:p>
        </w:tc>
        <w:tc>
          <w:tcPr>
            <w:tcW w:w="3544" w:type="dxa"/>
          </w:tcPr>
          <w:p w14:paraId="45D3627B" w14:textId="77777777" w:rsidR="00D30B0A" w:rsidRDefault="00A36AB7">
            <w:r>
              <w:t xml:space="preserve">1. To learn the basics on EEW </w:t>
            </w:r>
          </w:p>
          <w:p w14:paraId="5975D51C" w14:textId="77777777" w:rsidR="00D30B0A" w:rsidRDefault="00A36AB7">
            <w:pPr>
              <w:ind w:firstLineChars="50" w:firstLine="105"/>
            </w:pPr>
            <w:r>
              <w:t>1-1. Fear of earthquake (2 min)</w:t>
            </w:r>
          </w:p>
          <w:p w14:paraId="187D7781" w14:textId="77777777" w:rsidR="00D30B0A" w:rsidRDefault="00000000">
            <w:r>
              <w:pict w14:anchorId="530F7C15">
                <v:rect id="四角形 123" o:spid="_x0000_s1147" style="position:absolute;left:0;text-align:left;margin-left:-2.25pt;margin-top:3.25pt;width:170.7pt;height:34.8pt;z-index:30;mso-wrap-style:square;v-text-anchor:top" filled="f" strokeweight=".5pt">
                  <v:fill o:detectmouseclick="t"/>
                  <v:textbox inset="5.85pt,.7pt,5.85pt,.7pt">
                    <w:txbxContent>
                      <w:p w14:paraId="3CD0FF58" w14:textId="77777777" w:rsidR="00D30B0A" w:rsidRDefault="00A36AB7" w:rsidP="007F2103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Point 1: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To know damage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of earthquakes</w:t>
                        </w:r>
                      </w:p>
                    </w:txbxContent>
                  </v:textbox>
                </v:rect>
              </w:pict>
            </w:r>
          </w:p>
          <w:p w14:paraId="205E4BA9" w14:textId="77777777" w:rsidR="00D30B0A" w:rsidRDefault="00D30B0A"/>
          <w:p w14:paraId="5C8943EC" w14:textId="77777777" w:rsidR="00D30B0A" w:rsidRDefault="00D30B0A"/>
          <w:p w14:paraId="18FF910C" w14:textId="77777777" w:rsidR="00D30B0A" w:rsidRDefault="00D30B0A"/>
          <w:p w14:paraId="1F6C4ACF" w14:textId="77777777" w:rsidR="00D30B0A" w:rsidRDefault="00D30B0A"/>
          <w:p w14:paraId="187EABB0" w14:textId="77777777" w:rsidR="00D30B0A" w:rsidRDefault="00D30B0A"/>
          <w:p w14:paraId="4E8D3329" w14:textId="77777777" w:rsidR="00D30B0A" w:rsidRDefault="00D30B0A"/>
          <w:p w14:paraId="19F09CE4" w14:textId="77777777" w:rsidR="00D30B0A" w:rsidRDefault="00D30B0A"/>
          <w:p w14:paraId="3EBF8702" w14:textId="77777777" w:rsidR="00D30B0A" w:rsidRDefault="00D30B0A"/>
          <w:p w14:paraId="54AB29B2" w14:textId="77777777" w:rsidR="00D30B0A" w:rsidRDefault="00A36AB7">
            <w:pPr>
              <w:ind w:firstLineChars="50" w:firstLine="105"/>
            </w:pPr>
            <w:r>
              <w:t>1-2. EEW mechanism (6 min)</w:t>
            </w:r>
          </w:p>
          <w:p w14:paraId="456B86ED" w14:textId="3CD92C25" w:rsidR="00D30B0A" w:rsidRDefault="00000000">
            <w:r>
              <w:pict w14:anchorId="7C87C937">
                <v:rect id="四角形 107" o:spid="_x0000_s1131" style="position:absolute;left:0;text-align:left;margin-left:-3.5pt;margin-top:55.7pt;width:170.7pt;height:50.35pt;z-index:23;mso-wrap-style:square;v-text-anchor:top" filled="f">
                  <v:fill o:detectmouseclick="t"/>
                  <v:textbox style="mso-next-textbox:#四角形 107" inset="5.85pt,.7pt,5.85pt,.7pt">
                    <w:txbxContent>
                      <w:p w14:paraId="63A900F3" w14:textId="77777777" w:rsidR="00D30B0A" w:rsidRDefault="00A36A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Point 2: To assure the importance of the fast response within the reach of the strong tremor in a very short span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ＭＳ ゴシック"/>
                <w:szCs w:val="21"/>
              </w:rPr>
              <w:pict w14:anchorId="14181FC7">
                <v:rect id="四角形 105" o:spid="_x0000_s1129" style="position:absolute;left:0;text-align:left;margin-left:-4.25pt;margin-top:110.45pt;width:170.7pt;height:48.7pt;z-index:21;mso-wrap-style:square;v-text-anchor:top" filled="f">
                  <v:fill o:detectmouseclick="t"/>
                  <v:textbox style="mso-next-textbox:#四角形 105" inset="5.85pt,.7pt,5.85pt,.7pt">
                    <w:txbxContent>
                      <w:p w14:paraId="1B83B334" w14:textId="77777777" w:rsidR="00D30B0A" w:rsidRDefault="00A36A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Point 3: To know the technical limit of EEW: no EEW issuance in case of a weak tremor   </w:t>
                        </w:r>
                      </w:p>
                    </w:txbxContent>
                  </v:textbox>
                </v:rect>
              </w:pict>
            </w:r>
            <w:r>
              <w:pict w14:anchorId="003F3E77">
                <v:rect id="四角形 106" o:spid="_x0000_s1130" style="position:absolute;left:0;text-align:left;margin-left:-2.75pt;margin-top:1.65pt;width:170.7pt;height:49.5pt;z-index:22;mso-wrap-style:square" filled="f">
                  <v:textbox style="mso-next-textbox:#四角形 106" inset="5.85pt,.7pt,5.85pt,.7pt">
                    <w:txbxContent>
                      <w:p w14:paraId="54189E08" w14:textId="77777777" w:rsidR="00D30B0A" w:rsidRDefault="00A36A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Point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To know the sound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difference of EEW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by 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midea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such as TV or </w:t>
                        </w:r>
                        <w:r>
                          <w:rPr>
                            <w:sz w:val="18"/>
                            <w:szCs w:val="18"/>
                          </w:rPr>
                          <w:t>radio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z w:val="18"/>
                            <w:szCs w:val="18"/>
                          </w:rPr>
                          <w:t>and smartphones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594" w:type="dxa"/>
          </w:tcPr>
          <w:p w14:paraId="49241634" w14:textId="77777777" w:rsidR="00D30B0A" w:rsidRDefault="00000000">
            <w:pPr>
              <w:ind w:leftChars="100" w:left="210" w:firstLineChars="50" w:firstLine="105"/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154C1BE6">
                <v:shape id="_x0000_s1093" type="#_x0000_t75" style="position:absolute;left:0;text-align:left;margin-left:-4.75pt;margin-top:.75pt;width:17pt;height:17.4pt;z-index:3;mso-wrap-style:square;mso-position-horizontal-relative:text;mso-position-vertical-relative:text">
                  <v:imagedata r:id="rId7" o:title="BS56_17"/>
                </v:shape>
              </w:pict>
            </w:r>
            <w:r w:rsidR="00A36AB7">
              <w:rPr>
                <w:szCs w:val="21"/>
              </w:rPr>
              <w:t>“We have many disasters in Japan. Tell me kinds of disasters.”</w:t>
            </w:r>
          </w:p>
          <w:p w14:paraId="08749625" w14:textId="77777777" w:rsidR="00D30B0A" w:rsidRDefault="00A36AB7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※</w:t>
            </w:r>
            <w:r>
              <w:rPr>
                <w:rFonts w:cs="ＭＳ 明朝"/>
                <w:sz w:val="18"/>
                <w:szCs w:val="21"/>
              </w:rPr>
              <w:t xml:space="preserve">To have students pick up natural and man-made disasters such as earthquake, tsunami, lightning, </w:t>
            </w:r>
            <w:proofErr w:type="spellStart"/>
            <w:r>
              <w:rPr>
                <w:rFonts w:cs="ＭＳ 明朝"/>
                <w:sz w:val="18"/>
                <w:szCs w:val="21"/>
              </w:rPr>
              <w:t>thundestorm</w:t>
            </w:r>
            <w:proofErr w:type="spellEnd"/>
            <w:r>
              <w:rPr>
                <w:rFonts w:cs="ＭＳ 明朝"/>
                <w:sz w:val="18"/>
                <w:szCs w:val="21"/>
              </w:rPr>
              <w:t xml:space="preserve">, tornado, eruption, mudslide, avalanche, conflagration, explosion, </w:t>
            </w:r>
            <w:proofErr w:type="spellStart"/>
            <w:r>
              <w:rPr>
                <w:rFonts w:cs="ＭＳ 明朝"/>
                <w:sz w:val="18"/>
                <w:szCs w:val="21"/>
              </w:rPr>
              <w:t>etc</w:t>
            </w:r>
            <w:proofErr w:type="spellEnd"/>
          </w:p>
          <w:p w14:paraId="7BB0C754" w14:textId="77777777" w:rsidR="00D30B0A" w:rsidRDefault="00000000">
            <w:pPr>
              <w:ind w:firstLineChars="100" w:firstLine="210"/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23D6F0AB">
                <v:shape id="_x0000_s1122" type="#_x0000_t75" style="position:absolute;left:0;text-align:left;margin-left:-3.3pt;margin-top:.25pt;width:17pt;height:17.4pt;z-index:18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 </w:t>
            </w:r>
            <w:r w:rsidR="00A36AB7">
              <w:rPr>
                <w:szCs w:val="21"/>
              </w:rPr>
              <w:t>“We have many earthquakes in Japan. You have experienced ones, haven’t we? What damage will occur after big earthquakes?”</w:t>
            </w:r>
          </w:p>
          <w:p w14:paraId="47DBE311" w14:textId="77777777" w:rsidR="00D30B0A" w:rsidRDefault="00000000">
            <w:pPr>
              <w:rPr>
                <w:sz w:val="18"/>
                <w:szCs w:val="18"/>
              </w:rPr>
            </w:pPr>
            <w:r>
              <w:rPr>
                <w:rFonts w:eastAsia="ＭＳ ゴシック"/>
                <w:szCs w:val="21"/>
              </w:rPr>
              <w:pict w14:anchorId="07DB951D">
                <v:shape id="_x0000_s1094" type="#_x0000_t75" style="position:absolute;left:0;text-align:left;margin-left:-4.75pt;margin-top:48.8pt;width:17pt;height:17.4pt;z-index:4;mso-wrap-style:square">
                  <v:imagedata r:id="rId7" o:title="BS56_17"/>
                </v:shape>
              </w:pict>
            </w:r>
            <w:r w:rsidR="00A36AB7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A36AB7">
              <w:rPr>
                <w:rFonts w:hint="eastAsia"/>
                <w:sz w:val="18"/>
                <w:szCs w:val="18"/>
              </w:rPr>
              <w:t xml:space="preserve">To </w:t>
            </w:r>
            <w:r w:rsidR="00A36AB7">
              <w:rPr>
                <w:sz w:val="18"/>
                <w:szCs w:val="18"/>
              </w:rPr>
              <w:t>help</w:t>
            </w:r>
            <w:r w:rsidR="00A36AB7">
              <w:rPr>
                <w:rFonts w:hint="eastAsia"/>
                <w:sz w:val="18"/>
                <w:szCs w:val="18"/>
              </w:rPr>
              <w:t xml:space="preserve"> students to image what damage would occur with </w:t>
            </w:r>
            <w:r w:rsidR="00A36AB7">
              <w:rPr>
                <w:sz w:val="18"/>
                <w:szCs w:val="18"/>
              </w:rPr>
              <w:t>the pictures of the past disasters such as the Great East Japan Earthquake and the Great Hanshin-Awaji Earthquake</w:t>
            </w:r>
          </w:p>
          <w:p w14:paraId="59A2DF43" w14:textId="77777777" w:rsidR="00D30B0A" w:rsidRDefault="00A36AB7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 “There is no knowing when and where earthquakes happen. We might have a big quake now. Then, we have </w:t>
            </w:r>
            <w:proofErr w:type="gramStart"/>
            <w:r>
              <w:rPr>
                <w:szCs w:val="21"/>
              </w:rPr>
              <w:t>the</w:t>
            </w:r>
            <w:proofErr w:type="gramEnd"/>
            <w:r>
              <w:rPr>
                <w:szCs w:val="21"/>
              </w:rPr>
              <w:t xml:space="preserve"> great system, which warns us of sudden great quakes. Today we will learn how to protect ourselves.”</w:t>
            </w:r>
          </w:p>
          <w:p w14:paraId="585BF03E" w14:textId="77777777" w:rsidR="00D30B0A" w:rsidRDefault="00000000">
            <w:pPr>
              <w:ind w:firstLineChars="100" w:firstLine="210"/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0DF4400C">
                <v:shape id="_x0000_s1148" type="#_x0000_t75" style="position:absolute;left:0;text-align:left;margin-left:-3.25pt;margin-top:.15pt;width:17pt;height:17.4pt;z-index:31;mso-wrap-style:square">
                  <v:imagedata r:id="rId7" o:title="BS56_17"/>
                </v:shape>
              </w:pict>
            </w:r>
            <w:r w:rsidR="00A36AB7">
              <w:rPr>
                <w:szCs w:val="21"/>
              </w:rPr>
              <w:t xml:space="preserve"> “Listen to this sound.”</w:t>
            </w:r>
          </w:p>
          <w:p w14:paraId="5A1C71BC" w14:textId="77777777" w:rsidR="00D30B0A" w:rsidRDefault="00A36AB7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Play Sound Source of EEW</w:t>
            </w:r>
            <w:r>
              <w:rPr>
                <w:sz w:val="18"/>
                <w:szCs w:val="18"/>
              </w:rPr>
              <w:t xml:space="preserve"> on the radio</w:t>
            </w:r>
            <w:r>
              <w:rPr>
                <w:rFonts w:hint="eastAsia"/>
                <w:sz w:val="18"/>
                <w:szCs w:val="18"/>
              </w:rPr>
              <w:t>.</w:t>
            </w:r>
          </w:p>
          <w:p w14:paraId="104412C4" w14:textId="77777777" w:rsidR="00D30B0A" w:rsidRDefault="00A36AB7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※</w:t>
            </w:r>
            <w:r w:rsidR="00000000">
              <w:rPr>
                <w:rFonts w:eastAsia="ＭＳ ゴシック"/>
                <w:szCs w:val="21"/>
              </w:rPr>
              <w:pict w14:anchorId="6E49BCE9">
                <v:shape id="_x0000_s1124" type="#_x0000_t75" style="position:absolute;left:0;text-align:left;margin-left:-3.65pt;margin-top:15.3pt;width:17pt;height:17.4pt;z-index:19;mso-wrap-style:square;mso-position-horizontal-relative:text;mso-position-vertical-relative:text">
                  <v:imagedata r:id="rId7" o:title="BS56_17"/>
                </v:shape>
              </w:pict>
            </w:r>
            <w:r>
              <w:rPr>
                <w:rFonts w:hint="eastAsia"/>
                <w:sz w:val="18"/>
                <w:szCs w:val="21"/>
              </w:rPr>
              <w:t>P</w:t>
            </w:r>
            <w:r>
              <w:rPr>
                <w:sz w:val="18"/>
                <w:szCs w:val="21"/>
              </w:rPr>
              <w:t>ick out some students to guess the sound.</w:t>
            </w:r>
          </w:p>
          <w:p w14:paraId="1E909809" w14:textId="77777777" w:rsidR="00D30B0A" w:rsidRDefault="00A36AB7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 “This is the </w:t>
            </w:r>
            <w:r>
              <w:rPr>
                <w:rFonts w:hint="eastAsia"/>
                <w:szCs w:val="21"/>
              </w:rPr>
              <w:t>chime</w:t>
            </w:r>
            <w:r>
              <w:rPr>
                <w:szCs w:val="21"/>
              </w:rPr>
              <w:t xml:space="preserve"> of EEW. After this sound, you will hear the announcement, which tells you to be warned of big </w:t>
            </w:r>
            <w:r>
              <w:rPr>
                <w:rFonts w:hint="eastAsia"/>
                <w:szCs w:val="21"/>
              </w:rPr>
              <w:t>tremor</w:t>
            </w:r>
            <w:r>
              <w:rPr>
                <w:szCs w:val="21"/>
              </w:rPr>
              <w:t xml:space="preserve">s. Similar </w:t>
            </w:r>
            <w:r>
              <w:rPr>
                <w:rFonts w:hint="eastAsia"/>
                <w:szCs w:val="21"/>
              </w:rPr>
              <w:t>chime</w:t>
            </w:r>
            <w:r>
              <w:rPr>
                <w:szCs w:val="21"/>
              </w:rPr>
              <w:t xml:space="preserve"> will go off </w:t>
            </w:r>
            <w:r>
              <w:rPr>
                <w:rFonts w:hint="eastAsia"/>
                <w:szCs w:val="21"/>
              </w:rPr>
              <w:t>in</w:t>
            </w:r>
            <w:r>
              <w:rPr>
                <w:szCs w:val="21"/>
              </w:rPr>
              <w:t xml:space="preserve"> smartphones, too. </w:t>
            </w:r>
          </w:p>
          <w:p w14:paraId="2C2558E7" w14:textId="77777777" w:rsidR="00D30B0A" w:rsidRDefault="00000000">
            <w:pPr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1DE12B76">
                <v:shape id="_x0000_s1096" type="#_x0000_t75" style="position:absolute;left:0;text-align:left;margin-left:-3.65pt;margin-top:15.8pt;width:17pt;height:17.4pt;z-index:5;mso-wrap-style:square">
                  <v:imagedata r:id="rId7" o:title="BS56_17"/>
                </v:shape>
              </w:pict>
            </w:r>
            <w:r w:rsidR="00A36AB7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A36AB7">
              <w:rPr>
                <w:sz w:val="18"/>
                <w:szCs w:val="18"/>
              </w:rPr>
              <w:t>Better to use smartphones, too</w:t>
            </w:r>
          </w:p>
          <w:p w14:paraId="2FD06245" w14:textId="77777777" w:rsidR="00D30B0A" w:rsidRDefault="00A36AB7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 “Can you guess how long you have time between the </w:t>
            </w:r>
            <w:r>
              <w:rPr>
                <w:rFonts w:hint="eastAsia"/>
                <w:szCs w:val="21"/>
              </w:rPr>
              <w:t>tremor</w:t>
            </w:r>
            <w:r>
              <w:rPr>
                <w:szCs w:val="21"/>
              </w:rPr>
              <w:t xml:space="preserve"> and the </w:t>
            </w:r>
            <w:r>
              <w:rPr>
                <w:rFonts w:hint="eastAsia"/>
                <w:szCs w:val="21"/>
              </w:rPr>
              <w:t>chime</w:t>
            </w:r>
            <w:r>
              <w:rPr>
                <w:szCs w:val="21"/>
              </w:rPr>
              <w:t>?”</w:t>
            </w:r>
          </w:p>
          <w:p w14:paraId="6856CE6D" w14:textId="77777777" w:rsidR="00D30B0A" w:rsidRDefault="00A36AB7">
            <w:pPr>
              <w:rPr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※</w:t>
            </w:r>
            <w:r>
              <w:rPr>
                <w:sz w:val="18"/>
                <w:szCs w:val="21"/>
              </w:rPr>
              <w:t xml:space="preserve">Pick out some students or </w:t>
            </w:r>
            <w:r>
              <w:rPr>
                <w:rFonts w:hint="eastAsia"/>
                <w:sz w:val="18"/>
                <w:szCs w:val="21"/>
              </w:rPr>
              <w:t xml:space="preserve">let all the students choose </w:t>
            </w:r>
            <w:r>
              <w:rPr>
                <w:sz w:val="18"/>
                <w:szCs w:val="21"/>
              </w:rPr>
              <w:t xml:space="preserve">from </w:t>
            </w:r>
            <w:r>
              <w:rPr>
                <w:rFonts w:hint="eastAsia"/>
                <w:sz w:val="18"/>
                <w:szCs w:val="21"/>
              </w:rPr>
              <w:t>option</w:t>
            </w:r>
            <w:r>
              <w:rPr>
                <w:sz w:val="18"/>
                <w:szCs w:val="21"/>
              </w:rPr>
              <w:t>s</w:t>
            </w:r>
          </w:p>
          <w:p w14:paraId="653A11DF" w14:textId="77777777" w:rsidR="00D30B0A" w:rsidRDefault="00000000">
            <w:pPr>
              <w:ind w:firstLineChars="100" w:firstLine="210"/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624D083C">
                <v:shape id="_x0000_s1127" type="#_x0000_t75" style="position:absolute;left:0;text-align:left;margin-left:-3.25pt;margin-top:.2pt;width:17pt;height:17.4pt;z-index:20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 </w:t>
            </w:r>
            <w:r w:rsidR="00A36AB7">
              <w:rPr>
                <w:szCs w:val="21"/>
              </w:rPr>
              <w:t>“</w:t>
            </w:r>
            <w:r w:rsidR="00A36AB7">
              <w:rPr>
                <w:rFonts w:hint="eastAsia"/>
                <w:szCs w:val="21"/>
              </w:rPr>
              <w:t xml:space="preserve">EEW detects P Wave, the primary weak tremor, by </w:t>
            </w:r>
            <w:r w:rsidR="00A36AB7">
              <w:rPr>
                <w:rFonts w:hint="eastAsia"/>
                <w:szCs w:val="21"/>
              </w:rPr>
              <w:lastRenderedPageBreak/>
              <w:t xml:space="preserve">a seismometer, and issues the chime before S Wave, the strong tremor, reaches. The span between P Wave and S Wave is only a couple or dozens of seconds. If you are close to the focus of the earthquake, you will hear the chime </w:t>
            </w:r>
            <w:proofErr w:type="gramStart"/>
            <w:r w:rsidR="00A36AB7">
              <w:rPr>
                <w:rFonts w:hint="eastAsia"/>
                <w:szCs w:val="21"/>
              </w:rPr>
              <w:t>as</w:t>
            </w:r>
            <w:proofErr w:type="gramEnd"/>
            <w:r w:rsidR="00A36AB7">
              <w:rPr>
                <w:rFonts w:hint="eastAsia"/>
                <w:szCs w:val="21"/>
              </w:rPr>
              <w:t xml:space="preserve"> the same time you feel a strong tremor. In case of a weak tremor under the standard of issuance, the chime does not go off.</w:t>
            </w:r>
          </w:p>
          <w:p w14:paraId="7FCC95E3" w14:textId="77777777" w:rsidR="00D30B0A" w:rsidRDefault="00A36AB7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Explanation can be carried with the leaflet.</w:t>
            </w:r>
          </w:p>
          <w:p w14:paraId="669F2BA9" w14:textId="77777777" w:rsidR="00D30B0A" w:rsidRDefault="00000000">
            <w:pPr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4041D2BE">
                <v:shape id="_x0000_s1154" type="#_x0000_t75" style="position:absolute;left:0;text-align:left;margin-left:-3.75pt;margin-top:31.85pt;width:17pt;height:17.4pt;z-index:37;mso-wrap-style:square">
                  <v:imagedata r:id="rId7" o:title="BS56_17"/>
                </v:shape>
              </w:pict>
            </w:r>
            <w:r w:rsidR="00A36AB7">
              <w:rPr>
                <w:rFonts w:ascii="ＭＳ 明朝" w:hAnsi="ＭＳ 明朝" w:cs="ＭＳ 明朝" w:hint="eastAsia"/>
                <w:sz w:val="18"/>
                <w:szCs w:val="21"/>
              </w:rPr>
              <w:t>※</w:t>
            </w:r>
            <w:r w:rsidR="00A36AB7">
              <w:rPr>
                <w:rFonts w:hint="eastAsia"/>
                <w:sz w:val="18"/>
                <w:szCs w:val="21"/>
              </w:rPr>
              <w:t xml:space="preserve">Senior graders should be familiar with the technical limit of the system. </w:t>
            </w:r>
          </w:p>
          <w:p w14:paraId="035AD887" w14:textId="77777777" w:rsidR="00D30B0A" w:rsidRDefault="00A36AB7">
            <w:pPr>
              <w:ind w:left="105" w:hangingChars="50" w:hanging="105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Now you know when you hear the chime of EEW from TV or radios and smartphones, and how quickly a strong tremor arrives after the chime.</w:t>
            </w:r>
          </w:p>
        </w:tc>
      </w:tr>
      <w:tr w:rsidR="00D30B0A" w14:paraId="09E5DCA1" w14:textId="77777777">
        <w:tc>
          <w:tcPr>
            <w:tcW w:w="1433" w:type="dxa"/>
          </w:tcPr>
          <w:p w14:paraId="32C70A0E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lastRenderedPageBreak/>
              <w:t>2. Activity 1</w:t>
            </w:r>
          </w:p>
          <w:p w14:paraId="18D97A07" w14:textId="77777777" w:rsidR="00D30B0A" w:rsidRDefault="00A36AB7">
            <w:pPr>
              <w:rPr>
                <w:rFonts w:eastAsia="ＭＳ Ｐゴシック"/>
              </w:rPr>
            </w:pPr>
            <w:commentRangeStart w:id="0"/>
            <w:r>
              <w:rPr>
                <w:rFonts w:eastAsia="ＭＳ Ｐゴシック" w:hint="eastAsia"/>
              </w:rPr>
              <w:t>(35 min)</w:t>
            </w:r>
            <w:commentRangeEnd w:id="0"/>
            <w:r>
              <w:commentReference w:id="0"/>
            </w:r>
          </w:p>
          <w:p w14:paraId="6A2B2832" w14:textId="77777777" w:rsidR="00D30B0A" w:rsidRDefault="00D30B0A">
            <w:pPr>
              <w:rPr>
                <w:rFonts w:eastAsia="ＭＳ Ｐゴシック"/>
              </w:rPr>
            </w:pPr>
          </w:p>
          <w:p w14:paraId="14B1F536" w14:textId="77777777" w:rsidR="00D30B0A" w:rsidRDefault="00D30B0A">
            <w:pPr>
              <w:rPr>
                <w:rFonts w:eastAsia="ＭＳ Ｐゴシック"/>
              </w:rPr>
            </w:pPr>
          </w:p>
          <w:p w14:paraId="0A18D371" w14:textId="77777777" w:rsidR="00D30B0A" w:rsidRDefault="00D30B0A">
            <w:pPr>
              <w:rPr>
                <w:rFonts w:eastAsia="ＭＳ Ｐゴシック"/>
              </w:rPr>
            </w:pPr>
          </w:p>
          <w:p w14:paraId="757439B7" w14:textId="77777777" w:rsidR="00D30B0A" w:rsidRDefault="00D30B0A">
            <w:pPr>
              <w:rPr>
                <w:rFonts w:eastAsia="ＭＳ Ｐゴシック"/>
              </w:rPr>
            </w:pPr>
          </w:p>
          <w:p w14:paraId="06D70D02" w14:textId="77777777" w:rsidR="00D30B0A" w:rsidRDefault="00D30B0A">
            <w:pPr>
              <w:rPr>
                <w:rFonts w:eastAsia="ＭＳ Ｐゴシック"/>
              </w:rPr>
            </w:pPr>
          </w:p>
          <w:p w14:paraId="031AAC05" w14:textId="77777777" w:rsidR="00D30B0A" w:rsidRDefault="00D30B0A">
            <w:pPr>
              <w:rPr>
                <w:rFonts w:eastAsia="ＭＳ Ｐゴシック"/>
              </w:rPr>
            </w:pPr>
          </w:p>
          <w:p w14:paraId="3145E853" w14:textId="77777777" w:rsidR="00D30B0A" w:rsidRDefault="00D30B0A">
            <w:pPr>
              <w:rPr>
                <w:rFonts w:eastAsia="ＭＳ Ｐゴシック"/>
              </w:rPr>
            </w:pPr>
          </w:p>
          <w:p w14:paraId="61EE8DF2" w14:textId="77777777" w:rsidR="00D30B0A" w:rsidRDefault="00D30B0A">
            <w:pPr>
              <w:rPr>
                <w:rFonts w:eastAsia="ＭＳ Ｐゴシック"/>
              </w:rPr>
            </w:pPr>
          </w:p>
        </w:tc>
        <w:tc>
          <w:tcPr>
            <w:tcW w:w="3544" w:type="dxa"/>
          </w:tcPr>
          <w:p w14:paraId="17C86CEF" w14:textId="77777777" w:rsidR="00D30B0A" w:rsidRDefault="00A36AB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To learn how objects </w:t>
            </w:r>
            <w:proofErr w:type="gramStart"/>
            <w:r>
              <w:rPr>
                <w:rFonts w:hint="eastAsia"/>
              </w:rPr>
              <w:t>move</w:t>
            </w:r>
            <w:proofErr w:type="gramEnd"/>
            <w:r>
              <w:rPr>
                <w:rFonts w:hint="eastAsia"/>
              </w:rPr>
              <w:t xml:space="preserve"> and we should respond in case of EEW </w:t>
            </w:r>
          </w:p>
          <w:p w14:paraId="7F07D580" w14:textId="77777777" w:rsidR="00D30B0A" w:rsidRDefault="00A36AB7">
            <w:pPr>
              <w:ind w:firstLineChars="50" w:firstLine="105"/>
            </w:pPr>
            <w:r>
              <w:t>2-1.</w:t>
            </w:r>
            <w:r>
              <w:rPr>
                <w:rFonts w:hint="eastAsia"/>
              </w:rPr>
              <w:t xml:space="preserve"> Motion of objects (5 min)</w:t>
            </w:r>
          </w:p>
          <w:p w14:paraId="6A96970B" w14:textId="77777777" w:rsidR="00D30B0A" w:rsidRDefault="00A36AB7">
            <w:pPr>
              <w:ind w:firstLineChars="50" w:firstLine="105"/>
            </w:pPr>
            <w:r>
              <w:t>・</w:t>
            </w:r>
            <w:r>
              <w:rPr>
                <w:rFonts w:hint="eastAsia"/>
              </w:rPr>
              <w:t>Worksheet Type A_1 (3 min)</w:t>
            </w:r>
          </w:p>
          <w:p w14:paraId="2E2D7177" w14:textId="77777777" w:rsidR="00D30B0A" w:rsidRDefault="00A36AB7">
            <w:pPr>
              <w:ind w:firstLineChars="50" w:firstLine="105"/>
            </w:pPr>
            <w:r>
              <w:t>・</w:t>
            </w:r>
            <w:r>
              <w:rPr>
                <w:rFonts w:hint="eastAsia"/>
              </w:rPr>
              <w:t>Individual presentation (1 min)</w:t>
            </w:r>
          </w:p>
          <w:p w14:paraId="2066AE5C" w14:textId="77777777" w:rsidR="00D30B0A" w:rsidRDefault="00A36AB7">
            <w:pPr>
              <w:ind w:firstLineChars="50" w:firstLine="105"/>
            </w:pPr>
            <w:r>
              <w:t>・</w:t>
            </w:r>
            <w:r>
              <w:rPr>
                <w:rFonts w:hint="eastAsia"/>
              </w:rPr>
              <w:t>Consolidation (1 min )</w:t>
            </w:r>
          </w:p>
          <w:p w14:paraId="1E3BC7E1" w14:textId="77777777" w:rsidR="00D30B0A" w:rsidRDefault="00000000">
            <w:r>
              <w:pict w14:anchorId="383EA0E9">
                <v:rect id="四角形 126" o:spid="_x0000_s1150" style="position:absolute;left:0;text-align:left;margin-left:-2.75pt;margin-top:2.55pt;width:170.7pt;height:34.5pt;z-index:33;mso-wrap-style:square;v-text-anchor:top" filled="f">
                  <v:fill o:detectmouseclick="t"/>
                  <v:textbox inset="5.85pt,.7pt,5.85pt,.7pt">
                    <w:txbxContent>
                      <w:p w14:paraId="1AE35C9D" w14:textId="77777777" w:rsidR="00D30B0A" w:rsidRDefault="00A36A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Point 1: To know 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things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drop, fall and trip in earthquakes</w:t>
                        </w:r>
                      </w:p>
                    </w:txbxContent>
                  </v:textbox>
                </v:rect>
              </w:pict>
            </w:r>
          </w:p>
          <w:p w14:paraId="766FCF03" w14:textId="77777777" w:rsidR="00D30B0A" w:rsidRDefault="00D30B0A"/>
          <w:p w14:paraId="3A65A2D9" w14:textId="77777777" w:rsidR="00D30B0A" w:rsidRDefault="00D30B0A"/>
          <w:p w14:paraId="682522F1" w14:textId="77777777" w:rsidR="00D30B0A" w:rsidRDefault="00D30B0A"/>
          <w:p w14:paraId="73BA55A8" w14:textId="77777777" w:rsidR="00D30B0A" w:rsidRDefault="00D30B0A"/>
          <w:p w14:paraId="4E7513A1" w14:textId="77777777" w:rsidR="00D30B0A" w:rsidRDefault="00D30B0A"/>
          <w:p w14:paraId="7C7EDC3B" w14:textId="77777777" w:rsidR="00D30B0A" w:rsidRDefault="00A36AB7">
            <w:pPr>
              <w:ind w:firstLineChars="50" w:firstLine="105"/>
            </w:pPr>
            <w:r>
              <w:t>2-2.</w:t>
            </w:r>
            <w:r>
              <w:rPr>
                <w:rFonts w:hint="eastAsia"/>
              </w:rPr>
              <w:t xml:space="preserve"> Response in EEW issuance (</w:t>
            </w:r>
            <w:r>
              <w:t>2</w:t>
            </w:r>
            <w:r>
              <w:rPr>
                <w:rFonts w:hint="eastAsia"/>
              </w:rPr>
              <w:t>5 min</w:t>
            </w:r>
            <w:r>
              <w:t>）</w:t>
            </w:r>
          </w:p>
          <w:p w14:paraId="29D3ADFC" w14:textId="77777777" w:rsidR="00D30B0A" w:rsidRDefault="00A36AB7">
            <w:pPr>
              <w:ind w:firstLineChars="50" w:firstLine="105"/>
            </w:pPr>
            <w:r>
              <w:t>・</w:t>
            </w:r>
            <w:r>
              <w:rPr>
                <w:rFonts w:hint="eastAsia"/>
              </w:rPr>
              <w:t>Worksheet Type A_2 (</w:t>
            </w:r>
            <w:r>
              <w:t>10</w:t>
            </w:r>
            <w:r>
              <w:rPr>
                <w:rFonts w:hint="eastAsia"/>
              </w:rPr>
              <w:t xml:space="preserve"> min)</w:t>
            </w:r>
          </w:p>
          <w:p w14:paraId="38C65B6A" w14:textId="77777777" w:rsidR="00D30B0A" w:rsidRDefault="00000000">
            <w:pPr>
              <w:ind w:firstLineChars="50" w:firstLine="105"/>
            </w:pPr>
            <w:r>
              <w:pict w14:anchorId="55AFD4F9">
                <v:rect id="四角形 138" o:spid="_x0000_s1162" style="position:absolute;left:0;text-align:left;margin-left:-.75pt;margin-top:2.85pt;width:170.7pt;height:35.4pt;z-index:44;mso-wrap-style:square" filled="f" strokeweight=".5pt">
                  <v:textbox inset="5.85pt,.7pt,5.85pt,.7pt">
                    <w:txbxContent>
                      <w:p w14:paraId="74ECEEE5" w14:textId="77777777" w:rsidR="00D30B0A" w:rsidRDefault="00A36A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Point </w:t>
                        </w:r>
                        <w:proofErr w:type="gram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1:To</w:t>
                        </w:r>
                        <w:proofErr w:type="gram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think of how to protect themselves</w:t>
                        </w:r>
                      </w:p>
                    </w:txbxContent>
                  </v:textbox>
                </v:rect>
              </w:pict>
            </w:r>
          </w:p>
          <w:p w14:paraId="2CADB432" w14:textId="77777777" w:rsidR="00D30B0A" w:rsidRDefault="00D30B0A">
            <w:pPr>
              <w:ind w:firstLineChars="50" w:firstLine="105"/>
            </w:pPr>
          </w:p>
          <w:p w14:paraId="1EE6AEF8" w14:textId="77777777" w:rsidR="00D30B0A" w:rsidRDefault="00D30B0A">
            <w:pPr>
              <w:ind w:firstLineChars="50" w:firstLine="105"/>
            </w:pPr>
          </w:p>
          <w:p w14:paraId="12D31A8A" w14:textId="77777777" w:rsidR="00D30B0A" w:rsidRDefault="00000000">
            <w:pPr>
              <w:ind w:firstLineChars="50" w:firstLine="105"/>
            </w:pPr>
            <w:r>
              <w:pict w14:anchorId="558A357D">
                <v:rect id="四角形 139" o:spid="_x0000_s1163" style="position:absolute;left:0;text-align:left;margin-left:-1.5pt;margin-top:16.5pt;width:170.7pt;height:33.15pt;z-index:45;mso-wrap-style:square" filled="f" strokeweight=".5pt">
                  <v:textbox inset="5.85pt,.7pt,5.85pt,.7pt">
                    <w:txbxContent>
                      <w:p w14:paraId="4B885107" w14:textId="77777777" w:rsidR="00D30B0A" w:rsidRDefault="00A36A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Point 2: To learn others</w:t>
                        </w:r>
                        <w:r>
                          <w:rPr>
                            <w:sz w:val="18"/>
                            <w:szCs w:val="18"/>
                          </w:rPr>
                          <w:t>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ideas by group work</w:t>
                        </w:r>
                      </w:p>
                    </w:txbxContent>
                  </v:textbox>
                </v:rect>
              </w:pict>
            </w:r>
            <w:r w:rsidR="00A36AB7">
              <w:t>・</w:t>
            </w:r>
            <w:r w:rsidR="00A36AB7">
              <w:rPr>
                <w:rFonts w:hint="eastAsia"/>
              </w:rPr>
              <w:t>Group work (7 min)</w:t>
            </w:r>
          </w:p>
          <w:p w14:paraId="47ADEDAF" w14:textId="77777777" w:rsidR="00D30B0A" w:rsidRDefault="00D30B0A">
            <w:pPr>
              <w:ind w:firstLineChars="50" w:firstLine="105"/>
            </w:pPr>
          </w:p>
          <w:p w14:paraId="76842C56" w14:textId="77777777" w:rsidR="00D30B0A" w:rsidRDefault="00D30B0A">
            <w:pPr>
              <w:ind w:firstLineChars="50" w:firstLine="105"/>
            </w:pPr>
          </w:p>
          <w:p w14:paraId="47A5D04F" w14:textId="77777777" w:rsidR="00D30B0A" w:rsidRDefault="00D30B0A">
            <w:pPr>
              <w:ind w:firstLineChars="50" w:firstLine="105"/>
            </w:pPr>
          </w:p>
          <w:p w14:paraId="3F354449" w14:textId="77777777" w:rsidR="00D30B0A" w:rsidRDefault="00D30B0A">
            <w:pPr>
              <w:ind w:firstLineChars="50" w:firstLine="105"/>
            </w:pPr>
          </w:p>
          <w:p w14:paraId="79897956" w14:textId="77777777" w:rsidR="00D30B0A" w:rsidRDefault="00D30B0A">
            <w:pPr>
              <w:ind w:firstLineChars="50" w:firstLine="105"/>
            </w:pPr>
          </w:p>
          <w:p w14:paraId="2A00C9C3" w14:textId="77777777" w:rsidR="00D30B0A" w:rsidRDefault="00D30B0A">
            <w:pPr>
              <w:ind w:firstLineChars="50" w:firstLine="105"/>
            </w:pPr>
          </w:p>
          <w:p w14:paraId="7B48F881" w14:textId="77777777" w:rsidR="00D30B0A" w:rsidRDefault="00D30B0A">
            <w:pPr>
              <w:ind w:firstLineChars="50" w:firstLine="105"/>
            </w:pPr>
          </w:p>
          <w:p w14:paraId="397275AF" w14:textId="77777777" w:rsidR="00D30B0A" w:rsidRDefault="00A36AB7">
            <w:pPr>
              <w:ind w:firstLineChars="50" w:firstLine="105"/>
            </w:pPr>
            <w:r>
              <w:t>・</w:t>
            </w:r>
            <w:r>
              <w:rPr>
                <w:rFonts w:hint="eastAsia"/>
              </w:rPr>
              <w:t>Class sharing (12 min)</w:t>
            </w:r>
          </w:p>
          <w:p w14:paraId="7719881F" w14:textId="77777777" w:rsidR="00D30B0A" w:rsidRDefault="00D30B0A"/>
          <w:p w14:paraId="29880D64" w14:textId="77777777" w:rsidR="00D30B0A" w:rsidRDefault="00D30B0A"/>
          <w:p w14:paraId="6376802E" w14:textId="77777777" w:rsidR="00D30B0A" w:rsidRDefault="00D30B0A">
            <w:pPr>
              <w:jc w:val="center"/>
            </w:pPr>
          </w:p>
          <w:p w14:paraId="54205028" w14:textId="77777777" w:rsidR="00D30B0A" w:rsidRDefault="00000000">
            <w:pPr>
              <w:ind w:firstLineChars="50" w:firstLine="105"/>
            </w:pPr>
            <w:r>
              <w:pict w14:anchorId="3232DEDE">
                <v:rect id="四角形 141" o:spid="_x0000_s1165" style="position:absolute;left:0;text-align:left;margin-left:-2.75pt;margin-top:32pt;width:170.7pt;height:51.15pt;z-index:46;mso-wrap-style:square" filled="f" strokeweight=".5pt">
                  <v:textbox inset="5.85pt,.7pt,5.85pt,.7pt">
                    <w:txbxContent>
                      <w:p w14:paraId="5EDBD6E3" w14:textId="77777777" w:rsidR="00D30B0A" w:rsidRDefault="00A36A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Point 1: To know different responses on different situations and assure how to protect themselves.</w:t>
                        </w:r>
                      </w:p>
                    </w:txbxContent>
                  </v:textbox>
                </v:rect>
              </w:pict>
            </w:r>
            <w:r w:rsidR="00A36AB7">
              <w:t>2-</w:t>
            </w:r>
            <w:proofErr w:type="gramStart"/>
            <w:r w:rsidR="00A36AB7">
              <w:t>3.“</w:t>
            </w:r>
            <w:proofErr w:type="gramEnd"/>
            <w:r w:rsidR="00A36AB7">
              <w:rPr>
                <w:rFonts w:hint="eastAsia"/>
              </w:rPr>
              <w:t>ShakeOut</w:t>
            </w:r>
            <w:r w:rsidR="00A36AB7">
              <w:t>”</w:t>
            </w:r>
            <w:r w:rsidR="00A36AB7">
              <w:rPr>
                <w:rFonts w:hint="eastAsia"/>
              </w:rPr>
              <w:t>, DANGOMUSHI in Japanese (</w:t>
            </w:r>
            <w:r w:rsidR="00A36AB7">
              <w:t>3</w:t>
            </w:r>
            <w:r w:rsidR="00A36AB7">
              <w:rPr>
                <w:rFonts w:hint="eastAsia"/>
              </w:rPr>
              <w:t xml:space="preserve"> min)</w:t>
            </w:r>
          </w:p>
          <w:p w14:paraId="76AFFA80" w14:textId="77777777" w:rsidR="00D30B0A" w:rsidRDefault="00D30B0A"/>
          <w:p w14:paraId="5829F6E3" w14:textId="77777777" w:rsidR="00D30B0A" w:rsidRDefault="00D30B0A"/>
          <w:p w14:paraId="5CF13C01" w14:textId="77777777" w:rsidR="00D30B0A" w:rsidRDefault="00D30B0A"/>
          <w:p w14:paraId="2D97CE87" w14:textId="77777777" w:rsidR="00D30B0A" w:rsidRDefault="00000000">
            <w:r>
              <w:pict w14:anchorId="649CB80C">
                <v:rect id="四角形 109" o:spid="_x0000_s1133" style="position:absolute;left:0;text-align:left;margin-left:-2pt;margin-top:13.8pt;width:170.7pt;height:34.3pt;z-index:24;mso-wrap-style:square;v-text-anchor:top" filled="f">
                  <v:fill o:detectmouseclick="t"/>
                  <v:textbox inset="5.85pt,.7pt,5.85pt,.7pt">
                    <w:txbxContent>
                      <w:p w14:paraId="6267059A" w14:textId="77777777" w:rsidR="00D30B0A" w:rsidRDefault="00A36AB7">
                        <w:pPr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Point 2: To know the importance of </w:t>
                        </w:r>
                        <w:r>
                          <w:rPr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Shake Out</w:t>
                        </w:r>
                        <w:r>
                          <w:rPr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action in a second.</w:t>
                        </w:r>
                      </w:p>
                    </w:txbxContent>
                  </v:textbox>
                </v:rect>
              </w:pict>
            </w:r>
          </w:p>
          <w:p w14:paraId="33DAD48E" w14:textId="77777777" w:rsidR="00D30B0A" w:rsidRDefault="00D30B0A"/>
          <w:p w14:paraId="6D19184F" w14:textId="77777777" w:rsidR="00D30B0A" w:rsidRDefault="00D30B0A"/>
          <w:p w14:paraId="76C68EE6" w14:textId="7AAA199A" w:rsidR="00D30B0A" w:rsidRDefault="00D30B0A"/>
          <w:p w14:paraId="3A6505AA" w14:textId="77777777" w:rsidR="00D30B0A" w:rsidRDefault="00D30B0A"/>
          <w:p w14:paraId="50972B31" w14:textId="77777777" w:rsidR="00D30B0A" w:rsidRDefault="00D30B0A"/>
          <w:p w14:paraId="5260C7DF" w14:textId="77777777" w:rsidR="00D30B0A" w:rsidRDefault="00D30B0A"/>
          <w:p w14:paraId="65E0A461" w14:textId="77777777" w:rsidR="00D30B0A" w:rsidRDefault="00D30B0A"/>
          <w:p w14:paraId="760F0C6E" w14:textId="77777777" w:rsidR="00D30B0A" w:rsidRDefault="00D30B0A"/>
          <w:p w14:paraId="3A5CC715" w14:textId="77777777" w:rsidR="00D30B0A" w:rsidRDefault="00D30B0A"/>
          <w:p w14:paraId="144E327E" w14:textId="77777777" w:rsidR="00D30B0A" w:rsidRDefault="00D30B0A"/>
          <w:p w14:paraId="16F3D8A7" w14:textId="77777777" w:rsidR="00D30B0A" w:rsidRDefault="00D30B0A"/>
          <w:p w14:paraId="23CB4015" w14:textId="77777777" w:rsidR="00D30B0A" w:rsidRDefault="00D30B0A"/>
          <w:p w14:paraId="47662F0F" w14:textId="77777777" w:rsidR="00D30B0A" w:rsidRDefault="00D30B0A"/>
          <w:p w14:paraId="36282C97" w14:textId="77777777" w:rsidR="00D30B0A" w:rsidRDefault="00D30B0A"/>
          <w:p w14:paraId="3E43640A" w14:textId="77777777" w:rsidR="00D30B0A" w:rsidRDefault="00D30B0A"/>
          <w:p w14:paraId="3A619C8A" w14:textId="77777777" w:rsidR="00D30B0A" w:rsidRDefault="00D30B0A"/>
          <w:p w14:paraId="4DBF29DB" w14:textId="77777777" w:rsidR="00D30B0A" w:rsidRDefault="00D30B0A"/>
          <w:p w14:paraId="39B59A97" w14:textId="77777777" w:rsidR="00D30B0A" w:rsidRDefault="00D30B0A"/>
          <w:p w14:paraId="06F85924" w14:textId="77777777" w:rsidR="00D30B0A" w:rsidRDefault="00D30B0A"/>
          <w:p w14:paraId="00807C18" w14:textId="77777777" w:rsidR="00D30B0A" w:rsidRDefault="00D30B0A"/>
          <w:p w14:paraId="5C25592B" w14:textId="77777777" w:rsidR="00D30B0A" w:rsidRDefault="00000000">
            <w:pPr>
              <w:ind w:firstLineChars="50" w:firstLine="105"/>
            </w:pPr>
            <w:r>
              <w:pict w14:anchorId="6B4D968C">
                <v:rect id="四角形 115" o:spid="_x0000_s1139" style="position:absolute;left:0;text-align:left;margin-left:-2pt;margin-top:16.9pt;width:170.7pt;height:51.65pt;z-index:27;mso-wrap-style:square;v-text-anchor:top" filled="f">
                  <v:fill o:detectmouseclick="t"/>
                  <v:textbox inset="5.85pt,.7pt,5.85pt,.7pt">
                    <w:txbxContent>
                      <w:p w14:paraId="5902964D" w14:textId="77777777" w:rsidR="00D30B0A" w:rsidRDefault="00A36AB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Point 1: To review the first point; Go to a place where nothing drops, falls, or trips </w:t>
                        </w:r>
                      </w:p>
                    </w:txbxContent>
                  </v:textbox>
                </v:rect>
              </w:pict>
            </w:r>
            <w:r w:rsidR="00A36AB7">
              <w:t>2-3.</w:t>
            </w:r>
            <w:r w:rsidR="00A36AB7">
              <w:rPr>
                <w:rFonts w:hint="eastAsia"/>
              </w:rPr>
              <w:t xml:space="preserve"> Worksheet Type A_3 (5 min)</w:t>
            </w:r>
          </w:p>
          <w:p w14:paraId="1FDAA628" w14:textId="77777777" w:rsidR="00D30B0A" w:rsidRDefault="00D30B0A">
            <w:pPr>
              <w:ind w:firstLineChars="50" w:firstLine="105"/>
            </w:pPr>
          </w:p>
          <w:p w14:paraId="2225222D" w14:textId="77777777" w:rsidR="00D30B0A" w:rsidRDefault="00D30B0A">
            <w:pPr>
              <w:ind w:firstLineChars="50" w:firstLine="105"/>
            </w:pPr>
          </w:p>
          <w:p w14:paraId="059CE36E" w14:textId="77777777" w:rsidR="00D30B0A" w:rsidRDefault="00D30B0A">
            <w:pPr>
              <w:ind w:firstLineChars="50" w:firstLine="105"/>
            </w:pPr>
          </w:p>
          <w:p w14:paraId="6ECDA696" w14:textId="77777777" w:rsidR="00D30B0A" w:rsidRDefault="00000000">
            <w:pPr>
              <w:ind w:firstLineChars="50" w:firstLine="105"/>
            </w:pPr>
            <w:r>
              <w:pict w14:anchorId="1A95722C">
                <v:rect id="四角形 142" o:spid="_x0000_s1166" style="position:absolute;left:0;text-align:left;margin-left:-2pt;margin-top:6.85pt;width:170.7pt;height:36.05pt;z-index:47;mso-wrap-style:square" filled="f">
                  <v:textbox inset="5.85pt,.7pt,5.85pt,.7pt">
                    <w:txbxContent>
                      <w:p w14:paraId="4B53EE22" w14:textId="77777777" w:rsidR="00D30B0A" w:rsidRDefault="00A36AB7">
                        <w:pPr>
                          <w:ind w:left="9" w:hangingChars="5" w:hanging="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Point 2: To review how to respond in 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caseof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EEW.</w:t>
                        </w:r>
                      </w:p>
                    </w:txbxContent>
                  </v:textbox>
                </v:rect>
              </w:pict>
            </w:r>
          </w:p>
          <w:p w14:paraId="627CA819" w14:textId="77777777" w:rsidR="00D30B0A" w:rsidRDefault="00D30B0A">
            <w:pPr>
              <w:ind w:firstLineChars="50" w:firstLine="105"/>
            </w:pPr>
          </w:p>
          <w:p w14:paraId="6349BE97" w14:textId="77777777" w:rsidR="00D30B0A" w:rsidRDefault="00000000">
            <w:pPr>
              <w:ind w:firstLineChars="50" w:firstLine="105"/>
            </w:pPr>
            <w:r>
              <w:pict w14:anchorId="7249B874">
                <v:rect id="四角形 135" o:spid="_x0000_s1159" style="position:absolute;left:0;text-align:left;margin-left:-1.25pt;margin-top:16.55pt;width:170.7pt;height:49.55pt;z-index:42;mso-wrap-style:square;v-text-anchor:top" filled="f">
                  <v:fill o:detectmouseclick="t"/>
                  <v:textbox inset="5.85pt,.7pt,5.85pt,.7pt">
                    <w:txbxContent>
                      <w:p w14:paraId="4A2EF9CE" w14:textId="77777777" w:rsidR="00D30B0A" w:rsidRDefault="00A36AB7">
                        <w:pPr>
                          <w:ind w:left="9" w:hangingChars="5" w:hanging="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Point 3: To review the importance of own initiatives to think and respond by themselves.</w:t>
                        </w:r>
                      </w:p>
                    </w:txbxContent>
                  </v:textbox>
                </v:rect>
              </w:pict>
            </w:r>
          </w:p>
          <w:p w14:paraId="1F219C32" w14:textId="77777777" w:rsidR="00D30B0A" w:rsidRDefault="00D30B0A">
            <w:pPr>
              <w:ind w:firstLineChars="50" w:firstLine="105"/>
            </w:pPr>
          </w:p>
          <w:p w14:paraId="6771EEDF" w14:textId="77777777" w:rsidR="00D30B0A" w:rsidRDefault="00D30B0A">
            <w:pPr>
              <w:ind w:firstLineChars="50" w:firstLine="105"/>
            </w:pPr>
          </w:p>
          <w:p w14:paraId="18E5D082" w14:textId="77777777" w:rsidR="00D30B0A" w:rsidRDefault="00D30B0A">
            <w:pPr>
              <w:ind w:firstLineChars="50" w:firstLine="105"/>
            </w:pPr>
          </w:p>
          <w:p w14:paraId="437CC97E" w14:textId="77777777" w:rsidR="00D30B0A" w:rsidRDefault="00D30B0A">
            <w:pPr>
              <w:ind w:firstLineChars="50" w:firstLine="105"/>
            </w:pPr>
          </w:p>
          <w:p w14:paraId="254ABE71" w14:textId="77777777" w:rsidR="00D30B0A" w:rsidRDefault="00D30B0A">
            <w:pPr>
              <w:ind w:firstLineChars="50" w:firstLine="105"/>
            </w:pPr>
          </w:p>
          <w:p w14:paraId="3F78BC75" w14:textId="77777777" w:rsidR="00D30B0A" w:rsidRDefault="00D30B0A"/>
          <w:p w14:paraId="15E2B251" w14:textId="77777777" w:rsidR="00D30B0A" w:rsidRDefault="00D30B0A"/>
          <w:p w14:paraId="34DF90CA" w14:textId="77777777" w:rsidR="00D30B0A" w:rsidRDefault="00D30B0A"/>
          <w:p w14:paraId="7FC2542B" w14:textId="77777777" w:rsidR="00D30B0A" w:rsidRDefault="00D30B0A"/>
        </w:tc>
        <w:tc>
          <w:tcPr>
            <w:tcW w:w="5594" w:type="dxa"/>
          </w:tcPr>
          <w:p w14:paraId="5D23FE10" w14:textId="77777777" w:rsidR="00D30B0A" w:rsidRDefault="0000000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lastRenderedPageBreak/>
              <w:pict w14:anchorId="11363C5F">
                <v:shape id="_x0000_s1151" type="#_x0000_t75" style="position:absolute;left:0;text-align:left;margin-left:-3.75pt;margin-top:-.1pt;width:17pt;height:17.4pt;z-index:34;mso-wrap-style:square;mso-position-horizontal-relative:text;mso-position-vertical-relative:text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 Next, it is important to know the risks in earthquakes to protect yourself when you hear EEW chime, or a sudden tremor occurs. Please look at No. 1 on </w:t>
            </w:r>
            <w:proofErr w:type="gramStart"/>
            <w:r w:rsidR="00A36AB7">
              <w:rPr>
                <w:rFonts w:hint="eastAsia"/>
                <w:szCs w:val="21"/>
              </w:rPr>
              <w:t>Worksheet</w:t>
            </w:r>
            <w:proofErr w:type="gramEnd"/>
            <w:r w:rsidR="00A36AB7">
              <w:rPr>
                <w:rFonts w:hint="eastAsia"/>
                <w:szCs w:val="21"/>
              </w:rPr>
              <w:t xml:space="preserve"> and write down your idea of three possible risks in earthquakes.</w:t>
            </w:r>
          </w:p>
          <w:p w14:paraId="48D6A32C" w14:textId="77777777" w:rsidR="00D30B0A" w:rsidRDefault="00A36AB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Hand out Worksheet Step 1_Pre-Drill_Type A</w:t>
            </w:r>
          </w:p>
          <w:p w14:paraId="6D3EB662" w14:textId="77777777" w:rsidR="00D30B0A" w:rsidRDefault="00000000">
            <w:pPr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pict w14:anchorId="68B6B04C">
                <v:shape id="_x0000_s1152" type="#_x0000_t75" style="position:absolute;left:0;text-align:left;margin-left:-4.5pt;margin-top:-.25pt;width:17pt;height:17.4pt;z-index:35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>Let</w:t>
            </w:r>
            <w:r w:rsidR="00A36AB7">
              <w:rPr>
                <w:szCs w:val="21"/>
              </w:rPr>
              <w:t>’</w:t>
            </w:r>
            <w:r w:rsidR="00A36AB7">
              <w:rPr>
                <w:rFonts w:hint="eastAsia"/>
                <w:szCs w:val="21"/>
              </w:rPr>
              <w:t>s share your ideas.</w:t>
            </w:r>
          </w:p>
          <w:p w14:paraId="19E7C0EB" w14:textId="77777777" w:rsidR="00D30B0A" w:rsidRDefault="00A36AB7">
            <w:pPr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21"/>
              </w:rPr>
              <w:t>※Write down some ideas on the blackboard.</w:t>
            </w:r>
          </w:p>
          <w:p w14:paraId="6AE0BFD3" w14:textId="77777777" w:rsidR="00D30B0A" w:rsidRDefault="00000000" w:rsidP="00E46891">
            <w:pPr>
              <w:ind w:leftChars="100" w:left="210" w:firstLineChars="50" w:firstLine="105"/>
              <w:rPr>
                <w:szCs w:val="21"/>
              </w:rPr>
            </w:pPr>
            <w:r>
              <w:pict w14:anchorId="43963EC2">
                <v:shape id="_x0000_s1153" type="#_x0000_t75" style="position:absolute;left:0;text-align:left;margin-left:-4.05pt;margin-top:.75pt;width:17pt;height:17.4pt;z-index:36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>Let</w:t>
            </w:r>
            <w:r w:rsidR="00A36AB7">
              <w:rPr>
                <w:szCs w:val="21"/>
              </w:rPr>
              <w:t>’</w:t>
            </w:r>
            <w:r w:rsidR="00A36AB7">
              <w:rPr>
                <w:rFonts w:hint="eastAsia"/>
                <w:szCs w:val="21"/>
              </w:rPr>
              <w:t xml:space="preserve">s check the answers: The risks are, 1) Things drop from above you, </w:t>
            </w:r>
            <w:proofErr w:type="gramStart"/>
            <w:r w:rsidR="00A36AB7">
              <w:rPr>
                <w:rFonts w:hint="eastAsia"/>
                <w:szCs w:val="21"/>
              </w:rPr>
              <w:t>2)Things</w:t>
            </w:r>
            <w:proofErr w:type="gramEnd"/>
            <w:r w:rsidR="00A36AB7">
              <w:rPr>
                <w:rFonts w:hint="eastAsia"/>
                <w:szCs w:val="21"/>
              </w:rPr>
              <w:t xml:space="preserve"> fall beside you, 3) Things trip around you. Wherever you are, it is important to protect yourself from these things.</w:t>
            </w:r>
          </w:p>
          <w:p w14:paraId="4B2BF44B" w14:textId="77777777" w:rsidR="00D30B0A" w:rsidRDefault="00A36AB7">
            <w:pPr>
              <w:rPr>
                <w:rFonts w:cs="Century"/>
                <w:szCs w:val="21"/>
              </w:rPr>
            </w:pPr>
            <w:r>
              <w:rPr>
                <w:rFonts w:cs="Century"/>
                <w:sz w:val="18"/>
                <w:szCs w:val="18"/>
              </w:rPr>
              <w:t>※To help pupils understand by demonstrating each risky material.</w:t>
            </w:r>
          </w:p>
          <w:p w14:paraId="7047B7C9" w14:textId="77777777" w:rsidR="00D30B0A" w:rsidRDefault="00000000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eastAsia="ＭＳ ゴシック"/>
                <w:szCs w:val="21"/>
              </w:rPr>
              <w:pict w14:anchorId="75F26892">
                <v:shape id="_x0000_s1097" type="#_x0000_t75" style="position:absolute;left:0;text-align:left;margin-left:-3.25pt;margin-top:.25pt;width:17pt;height:17.4pt;z-index:6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 Next, let</w:t>
            </w:r>
            <w:r w:rsidR="00A36AB7">
              <w:rPr>
                <w:szCs w:val="21"/>
              </w:rPr>
              <w:t>’</w:t>
            </w:r>
            <w:r w:rsidR="00A36AB7">
              <w:rPr>
                <w:rFonts w:hint="eastAsia"/>
                <w:szCs w:val="21"/>
              </w:rPr>
              <w:t xml:space="preserve">s think of how to protect yourselves in case of EEW or a strong tremor. Look at No.2 on Worksheet. Imagine how you should respond in each situation and write down your idea. </w:t>
            </w:r>
          </w:p>
          <w:p w14:paraId="0A62925C" w14:textId="77777777" w:rsidR="00D30B0A" w:rsidRDefault="00A36AB7">
            <w:pPr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※Give an additional explanation of how EEW chime will be issued, especially in a school without EEW receiver.</w:t>
            </w:r>
          </w:p>
          <w:p w14:paraId="02957C1D" w14:textId="77777777" w:rsidR="00D30B0A" w:rsidRDefault="0000000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pict w14:anchorId="6FA2AFE8">
                <v:shape id="_x0000_s1155" type="#_x0000_t75" style="position:absolute;left:0;text-align:left;margin-left:-4.5pt;margin-top:-.65pt;width:17pt;height:17.4pt;z-index:38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 I will group you by place, so share your ideas. Then, </w:t>
            </w:r>
            <w:proofErr w:type="gramStart"/>
            <w:r w:rsidR="00A36AB7">
              <w:rPr>
                <w:rFonts w:hint="eastAsia"/>
                <w:szCs w:val="21"/>
              </w:rPr>
              <w:t>group</w:t>
            </w:r>
            <w:proofErr w:type="gramEnd"/>
            <w:r w:rsidR="00A36AB7">
              <w:rPr>
                <w:rFonts w:hint="eastAsia"/>
                <w:szCs w:val="21"/>
              </w:rPr>
              <w:t xml:space="preserve"> leader will sum up the ideas on the whiteboard and present </w:t>
            </w:r>
            <w:proofErr w:type="gramStart"/>
            <w:r w:rsidR="00A36AB7">
              <w:rPr>
                <w:rFonts w:hint="eastAsia"/>
                <w:szCs w:val="21"/>
              </w:rPr>
              <w:t>it</w:t>
            </w:r>
            <w:proofErr w:type="gramEnd"/>
            <w:r w:rsidR="00A36AB7">
              <w:rPr>
                <w:rFonts w:hint="eastAsia"/>
                <w:szCs w:val="21"/>
              </w:rPr>
              <w:t xml:space="preserve"> in class. </w:t>
            </w:r>
            <w:proofErr w:type="gramStart"/>
            <w:r w:rsidR="00A36AB7">
              <w:rPr>
                <w:rFonts w:hint="eastAsia"/>
                <w:szCs w:val="21"/>
              </w:rPr>
              <w:t>So</w:t>
            </w:r>
            <w:proofErr w:type="gramEnd"/>
            <w:r w:rsidR="00A36AB7">
              <w:rPr>
                <w:rFonts w:hint="eastAsia"/>
                <w:szCs w:val="21"/>
              </w:rPr>
              <w:t xml:space="preserve"> let</w:t>
            </w:r>
            <w:r w:rsidR="00A36AB7">
              <w:rPr>
                <w:szCs w:val="21"/>
              </w:rPr>
              <w:t>’</w:t>
            </w:r>
            <w:r w:rsidR="00A36AB7">
              <w:rPr>
                <w:rFonts w:hint="eastAsia"/>
                <w:szCs w:val="21"/>
              </w:rPr>
              <w:t>s start.</w:t>
            </w:r>
          </w:p>
          <w:p w14:paraId="3BC709DA" w14:textId="77777777" w:rsidR="00D30B0A" w:rsidRDefault="00A36A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Give a whiteboard and pen to each group.</w:t>
            </w:r>
          </w:p>
          <w:p w14:paraId="5DD1B535" w14:textId="77777777" w:rsidR="00D30B0A" w:rsidRDefault="00A36AB7">
            <w:pPr>
              <w:ind w:left="90" w:hangingChars="50" w:hanging="90"/>
              <w:rPr>
                <w:rFonts w:cs="Century"/>
                <w:sz w:val="18"/>
                <w:szCs w:val="21"/>
              </w:rPr>
            </w:pPr>
            <w:r>
              <w:rPr>
                <w:rFonts w:cs="Century"/>
                <w:sz w:val="18"/>
                <w:szCs w:val="18"/>
              </w:rPr>
              <w:t>※Encourage pupils to speak up their own word, not copy other</w:t>
            </w:r>
            <w:r>
              <w:rPr>
                <w:rFonts w:cs="Century"/>
                <w:sz w:val="18"/>
                <w:szCs w:val="18"/>
              </w:rPr>
              <w:t xml:space="preserve">　</w:t>
            </w:r>
            <w:r>
              <w:rPr>
                <w:rFonts w:cs="Century"/>
                <w:sz w:val="18"/>
                <w:szCs w:val="18"/>
              </w:rPr>
              <w:t>members’ idea.</w:t>
            </w:r>
          </w:p>
          <w:p w14:paraId="512187E5" w14:textId="77777777" w:rsidR="00D30B0A" w:rsidRDefault="00A36AB7">
            <w:pPr>
              <w:rPr>
                <w:rFonts w:cs="Century"/>
                <w:sz w:val="18"/>
                <w:szCs w:val="21"/>
              </w:rPr>
            </w:pPr>
            <w:r>
              <w:rPr>
                <w:rFonts w:cs="Century"/>
                <w:sz w:val="18"/>
                <w:szCs w:val="21"/>
              </w:rPr>
              <w:t>※</w:t>
            </w:r>
            <w:r>
              <w:rPr>
                <w:rFonts w:cs="Century" w:hint="eastAsia"/>
                <w:sz w:val="18"/>
                <w:szCs w:val="21"/>
              </w:rPr>
              <w:t xml:space="preserve">Individual work is an </w:t>
            </w:r>
            <w:proofErr w:type="spellStart"/>
            <w:r>
              <w:rPr>
                <w:rFonts w:cs="Century" w:hint="eastAsia"/>
                <w:sz w:val="18"/>
                <w:szCs w:val="21"/>
              </w:rPr>
              <w:t>opiton</w:t>
            </w:r>
            <w:proofErr w:type="spellEnd"/>
            <w:r>
              <w:rPr>
                <w:rFonts w:cs="Century" w:hint="eastAsia"/>
                <w:sz w:val="18"/>
                <w:szCs w:val="21"/>
              </w:rPr>
              <w:t>: write down each pupils</w:t>
            </w:r>
            <w:r>
              <w:rPr>
                <w:rFonts w:cs="Century"/>
                <w:sz w:val="18"/>
                <w:szCs w:val="21"/>
              </w:rPr>
              <w:t>’</w:t>
            </w:r>
            <w:r>
              <w:rPr>
                <w:rFonts w:cs="Century" w:hint="eastAsia"/>
                <w:sz w:val="18"/>
                <w:szCs w:val="21"/>
              </w:rPr>
              <w:t xml:space="preserve"> idea on the blackboard and share and sum it up.</w:t>
            </w:r>
          </w:p>
          <w:p w14:paraId="0E674DA3" w14:textId="77777777" w:rsidR="00D30B0A" w:rsidRDefault="00000000">
            <w:pPr>
              <w:ind w:firstLineChars="150" w:firstLine="315"/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4F4355AF">
                <v:shape id="_x0000_s1098" type="#_x0000_t75" style="position:absolute;left:0;text-align:left;margin-left:-4.05pt;margin-top:.8pt;width:17pt;height:17.4pt;z-index:7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>Let</w:t>
            </w:r>
            <w:r w:rsidR="00A36AB7">
              <w:rPr>
                <w:szCs w:val="21"/>
              </w:rPr>
              <w:t>’</w:t>
            </w:r>
            <w:r w:rsidR="00A36AB7">
              <w:rPr>
                <w:rFonts w:hint="eastAsia"/>
                <w:szCs w:val="21"/>
              </w:rPr>
              <w:t>s share group ideas.</w:t>
            </w:r>
          </w:p>
          <w:p w14:paraId="2C1A19D8" w14:textId="77777777" w:rsidR="00D30B0A" w:rsidRDefault="00A36AB7">
            <w:pPr>
              <w:rPr>
                <w:rFonts w:cs="Century"/>
                <w:sz w:val="18"/>
                <w:szCs w:val="21"/>
              </w:rPr>
            </w:pPr>
            <w:r>
              <w:rPr>
                <w:rFonts w:cs="Century"/>
                <w:sz w:val="18"/>
                <w:szCs w:val="21"/>
              </w:rPr>
              <w:t xml:space="preserve">※Sum up group ideas. </w:t>
            </w:r>
          </w:p>
          <w:p w14:paraId="005E2CB8" w14:textId="77777777" w:rsidR="00D30B0A" w:rsidRDefault="00A36AB7">
            <w:pPr>
              <w:rPr>
                <w:rFonts w:cs="Century"/>
                <w:sz w:val="18"/>
                <w:szCs w:val="21"/>
              </w:rPr>
            </w:pPr>
            <w:r>
              <w:rPr>
                <w:rFonts w:cs="Century"/>
                <w:sz w:val="18"/>
                <w:szCs w:val="21"/>
              </w:rPr>
              <w:t xml:space="preserve">※Let pupils use </w:t>
            </w:r>
            <w:proofErr w:type="gramStart"/>
            <w:r>
              <w:rPr>
                <w:rFonts w:cs="Century"/>
                <w:sz w:val="18"/>
                <w:szCs w:val="21"/>
              </w:rPr>
              <w:t>colored-pencil</w:t>
            </w:r>
            <w:proofErr w:type="gramEnd"/>
            <w:r>
              <w:rPr>
                <w:rFonts w:cs="Century"/>
                <w:sz w:val="18"/>
                <w:szCs w:val="21"/>
              </w:rPr>
              <w:t xml:space="preserve"> for different ideas from them.</w:t>
            </w:r>
          </w:p>
          <w:p w14:paraId="37E639A1" w14:textId="77777777" w:rsidR="00D30B0A" w:rsidRDefault="00A36AB7">
            <w:pPr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 xml:space="preserve">※Deepen their understandings for occasions outside of </w:t>
            </w:r>
            <w:proofErr w:type="gramStart"/>
            <w:r>
              <w:rPr>
                <w:rFonts w:cs="Century"/>
                <w:sz w:val="18"/>
                <w:szCs w:val="18"/>
              </w:rPr>
              <w:t>their  classroom</w:t>
            </w:r>
            <w:proofErr w:type="gramEnd"/>
            <w:r>
              <w:rPr>
                <w:rFonts w:cs="Century"/>
                <w:sz w:val="18"/>
                <w:szCs w:val="18"/>
              </w:rPr>
              <w:t>.</w:t>
            </w:r>
          </w:p>
          <w:p w14:paraId="163DA478" w14:textId="77777777" w:rsidR="00D30B0A" w:rsidRDefault="00000000">
            <w:pPr>
              <w:ind w:left="10" w:firstLine="210"/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653B04E5">
                <v:shape id="_x0000_s1116" type="#_x0000_t75" style="position:absolute;left:0;text-align:left;margin-left:-3.3pt;margin-top:-.3pt;width:17pt;height:17.4pt;z-index:13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 We have different ideas on different situations. Did </w:t>
            </w:r>
            <w:r w:rsidR="00A36AB7">
              <w:rPr>
                <w:rFonts w:hint="eastAsia"/>
                <w:szCs w:val="21"/>
              </w:rPr>
              <w:lastRenderedPageBreak/>
              <w:t>you find something different from yours? We have something in common under any situation. What is it?</w:t>
            </w:r>
          </w:p>
          <w:p w14:paraId="55DB3C53" w14:textId="6AA5155D" w:rsidR="00D30B0A" w:rsidRDefault="00000000">
            <w:pPr>
              <w:rPr>
                <w:szCs w:val="21"/>
              </w:rPr>
            </w:pPr>
            <w:r>
              <w:rPr>
                <w:szCs w:val="21"/>
              </w:rPr>
              <w:pict w14:anchorId="2437BBBB">
                <v:shape id="_x0000_s1156" type="#_x0000_t75" style="position:absolute;left:0;text-align:left;margin-left:-3.3pt;margin-top:16.9pt;width:17pt;height:17.4pt;z-index:39;mso-wrap-style:square">
                  <v:imagedata r:id="rId7" o:title="BS56_17"/>
                </v:shape>
              </w:pict>
            </w:r>
            <w:r w:rsidR="00A36AB7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A36AB7">
              <w:rPr>
                <w:rFonts w:hint="eastAsia"/>
                <w:sz w:val="18"/>
                <w:szCs w:val="18"/>
              </w:rPr>
              <w:t>You can pick out some pupils.</w:t>
            </w:r>
          </w:p>
          <w:p w14:paraId="56A626D9" w14:textId="3DB28D81" w:rsidR="00D30B0A" w:rsidRDefault="00A36AB7" w:rsidP="00E4689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It is important to protect your head in </w:t>
            </w:r>
            <w:proofErr w:type="spellStart"/>
            <w:proofErr w:type="gramStart"/>
            <w:r>
              <w:rPr>
                <w:rFonts w:hint="eastAsia"/>
                <w:szCs w:val="21"/>
              </w:rPr>
              <w:t>earthquakes.When</w:t>
            </w:r>
            <w:proofErr w:type="spellEnd"/>
            <w:proofErr w:type="gramEnd"/>
            <w:r>
              <w:rPr>
                <w:rFonts w:hint="eastAsia"/>
                <w:szCs w:val="21"/>
              </w:rPr>
              <w:t xml:space="preserve"> you are in class, you can protect it with a desk in case of EEW or a strong tremor. This is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Shake Out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action. Like this illustration, you should follow three steps: drop, cover and hold on.</w:t>
            </w:r>
          </w:p>
          <w:p w14:paraId="3F2D45D9" w14:textId="77777777" w:rsidR="00D30B0A" w:rsidRDefault="00D30B0A">
            <w:pPr>
              <w:rPr>
                <w:szCs w:val="21"/>
              </w:rPr>
            </w:pPr>
          </w:p>
          <w:p w14:paraId="46DD68B4" w14:textId="77777777" w:rsidR="00D30B0A" w:rsidRDefault="00000000">
            <w:pPr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</w:rPr>
              <w:pict w14:anchorId="0929B60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118" type="#_x0000_t202" style="position:absolute;left:0;text-align:left;margin-left:171.35pt;margin-top:14.95pt;width:75.4pt;height:44.95pt;z-index:14;mso-wrap-style:squar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>
                  <v:textbox style="mso-next-textbox:#テキスト ボックス 2">
                    <w:txbxContent>
                      <w:p w14:paraId="2CF7C189" w14:textId="77777777" w:rsidR="00D30B0A" w:rsidRDefault="00A36AB7">
                        <w:pPr>
                          <w:snapToGrid w:val="0"/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Crouch low</w:t>
                        </w:r>
                      </w:p>
                      <w:p w14:paraId="37C8741F" w14:textId="77777777" w:rsidR="00D30B0A" w:rsidRDefault="00A36AB7">
                        <w:pPr>
                          <w:snapToGrid w:val="0"/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Protect head</w:t>
                        </w:r>
                      </w:p>
                      <w:p w14:paraId="201B8A74" w14:textId="77777777" w:rsidR="00D30B0A" w:rsidRDefault="00A36AB7">
                        <w:pPr>
                          <w:snapToGrid w:val="0"/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Hold on!</w:t>
                        </w:r>
                      </w:p>
                    </w:txbxContent>
                  </v:textbox>
                </v:shape>
              </w:pict>
            </w:r>
            <w:r w:rsidR="00A36AB7">
              <w:rPr>
                <w:rFonts w:cs="Century"/>
                <w:sz w:val="18"/>
                <w:szCs w:val="18"/>
              </w:rPr>
              <w:t>※</w:t>
            </w:r>
            <w:r>
              <w:rPr>
                <w:rFonts w:cs="Century"/>
              </w:rPr>
              <w:pict w14:anchorId="2039BE48">
                <v:shape id="図形 96" o:spid="_x0000_s1120" type="#_x0000_t75" style="position:absolute;left:0;text-align:left;margin-left:113.35pt;margin-top:15.65pt;width:49.3pt;height:50.15pt;z-index:16;mso-wrap-style:square;mso-position-horizontal-relative:text;mso-position-vertical-relative:text">
                  <v:imagedata r:id="rId12" o:title="tr03_2-3"/>
                </v:shape>
              </w:pict>
            </w:r>
            <w:r>
              <w:rPr>
                <w:rFonts w:cs="Century"/>
              </w:rPr>
              <w:pict w14:anchorId="6245946A">
                <v:shape id="図形 97" o:spid="_x0000_s1121" type="#_x0000_t75" style="position:absolute;left:0;text-align:left;margin-left:62.35pt;margin-top:15.65pt;width:48.45pt;height:50.2pt;z-index:17;mso-wrap-style:square;mso-position-horizontal-relative:text;mso-position-vertical-relative:text">
                  <v:imagedata r:id="rId13" o:title="tr03_2-2"/>
                </v:shape>
              </w:pict>
            </w:r>
            <w:r>
              <w:rPr>
                <w:rFonts w:cs="Century"/>
              </w:rPr>
              <w:pict w14:anchorId="225B928E">
                <v:shape id="図形 95" o:spid="_x0000_s1119" type="#_x0000_t75" style="position:absolute;left:0;text-align:left;margin-left:9.65pt;margin-top:15.65pt;width:48.45pt;height:50.2pt;z-index:15;mso-wrap-style:square;mso-position-horizontal-relative:text;mso-position-vertical-relative:text">
                  <v:imagedata r:id="rId14" o:title="tr03_2-1"/>
                </v:shape>
              </w:pict>
            </w:r>
            <w:r w:rsidR="00A36AB7">
              <w:rPr>
                <w:rFonts w:cs="Century"/>
                <w:sz w:val="18"/>
                <w:szCs w:val="18"/>
              </w:rPr>
              <w:t xml:space="preserve">“Shake </w:t>
            </w:r>
            <w:proofErr w:type="gramStart"/>
            <w:r w:rsidR="00A36AB7">
              <w:rPr>
                <w:rFonts w:cs="Century"/>
                <w:sz w:val="18"/>
                <w:szCs w:val="18"/>
              </w:rPr>
              <w:t xml:space="preserve">Out” </w:t>
            </w:r>
            <w:r w:rsidR="00A36AB7">
              <w:rPr>
                <w:rFonts w:cs="Century" w:hint="eastAsia"/>
                <w:sz w:val="18"/>
                <w:szCs w:val="18"/>
              </w:rPr>
              <w:t xml:space="preserve"> Put</w:t>
            </w:r>
            <w:proofErr w:type="gramEnd"/>
            <w:r w:rsidR="00A36AB7">
              <w:rPr>
                <w:rFonts w:cs="Century" w:hint="eastAsia"/>
                <w:sz w:val="18"/>
                <w:szCs w:val="18"/>
              </w:rPr>
              <w:t xml:space="preserve"> the illustration on the blackboard.</w:t>
            </w:r>
          </w:p>
          <w:p w14:paraId="3706972F" w14:textId="77777777" w:rsidR="00D30B0A" w:rsidRDefault="00D30B0A">
            <w:pPr>
              <w:rPr>
                <w:rFonts w:cs="Century"/>
                <w:sz w:val="18"/>
                <w:szCs w:val="18"/>
              </w:rPr>
            </w:pPr>
          </w:p>
          <w:p w14:paraId="12E2BF18" w14:textId="77777777" w:rsidR="00D30B0A" w:rsidRDefault="00D30B0A">
            <w:pPr>
              <w:rPr>
                <w:rFonts w:cs="Century"/>
                <w:sz w:val="18"/>
                <w:szCs w:val="18"/>
              </w:rPr>
            </w:pPr>
          </w:p>
          <w:p w14:paraId="1FC9A71B" w14:textId="77777777" w:rsidR="00D30B0A" w:rsidRDefault="00D30B0A">
            <w:pPr>
              <w:rPr>
                <w:rFonts w:cs="Century"/>
                <w:sz w:val="18"/>
                <w:szCs w:val="18"/>
              </w:rPr>
            </w:pPr>
          </w:p>
          <w:p w14:paraId="161C70CE" w14:textId="77777777" w:rsidR="00D30B0A" w:rsidRDefault="00000000">
            <w:pPr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2E122894">
                <v:shape id="_x0000_s1135" type="#_x0000_t75" style="position:absolute;left:0;text-align:left;margin-left:-3.3pt;margin-top:-.6pt;width:17pt;height:17.4pt;z-index:25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   Under a situation like no place or nothing around you for </w:t>
            </w:r>
            <w:proofErr w:type="gramStart"/>
            <w:r w:rsidR="00A36AB7">
              <w:rPr>
                <w:rFonts w:hint="eastAsia"/>
                <w:szCs w:val="21"/>
              </w:rPr>
              <w:t>the protection</w:t>
            </w:r>
            <w:proofErr w:type="gramEnd"/>
            <w:r w:rsidR="00A36AB7">
              <w:rPr>
                <w:rFonts w:hint="eastAsia"/>
                <w:szCs w:val="21"/>
              </w:rPr>
              <w:t xml:space="preserve">, crouch low, protect your head and hold on at the spot. This is the same with </w:t>
            </w:r>
            <w:r w:rsidR="00A36AB7">
              <w:rPr>
                <w:szCs w:val="21"/>
              </w:rPr>
              <w:t>“</w:t>
            </w:r>
            <w:r w:rsidR="00A36AB7">
              <w:rPr>
                <w:rFonts w:hint="eastAsia"/>
                <w:szCs w:val="21"/>
              </w:rPr>
              <w:t>Shake Out</w:t>
            </w:r>
            <w:r w:rsidR="00A36AB7">
              <w:rPr>
                <w:szCs w:val="21"/>
              </w:rPr>
              <w:t>”</w:t>
            </w:r>
            <w:r w:rsidR="00A36AB7">
              <w:rPr>
                <w:rFonts w:hint="eastAsia"/>
                <w:szCs w:val="21"/>
              </w:rPr>
              <w:t xml:space="preserve"> action.</w:t>
            </w:r>
          </w:p>
          <w:p w14:paraId="5C2058F0" w14:textId="77777777" w:rsidR="00D30B0A" w:rsidRDefault="00000000">
            <w:pPr>
              <w:rPr>
                <w:szCs w:val="21"/>
              </w:rPr>
            </w:pPr>
            <w:r>
              <w:rPr>
                <w:szCs w:val="21"/>
              </w:rPr>
              <w:pict w14:anchorId="09AB8B30">
                <v:shape id="図形 125" o:spid="_x0000_s1149" type="#_x0000_t75" style="position:absolute;left:0;text-align:left;margin-left:.95pt;margin-top:7.25pt;width:161.7pt;height:57.1pt;z-index:32;mso-wrap-style:square">
                  <v:imagedata r:id="rId15" o:title=""/>
                </v:shape>
              </w:pict>
            </w:r>
            <w:r>
              <w:pict w14:anchorId="1507669D">
                <v:shape id="図形 113" o:spid="_x0000_s1137" type="#_x0000_t75" style="position:absolute;left:0;text-align:left;margin-left:175.4pt;margin-top:7.3pt;width:49.6pt;height:49.75pt;z-index:26;mso-wrap-style:square" stroked="t">
                  <v:imagedata r:id="rId16" o:title=""/>
                </v:shape>
              </w:pict>
            </w:r>
          </w:p>
          <w:p w14:paraId="6000E1AD" w14:textId="77777777" w:rsidR="00D30B0A" w:rsidRDefault="00D30B0A"/>
          <w:p w14:paraId="1CDE98AB" w14:textId="77777777" w:rsidR="00D30B0A" w:rsidRDefault="00D30B0A"/>
          <w:p w14:paraId="2293A466" w14:textId="77777777" w:rsidR="00D30B0A" w:rsidRDefault="00D30B0A"/>
          <w:p w14:paraId="1516B373" w14:textId="77777777" w:rsidR="00D30B0A" w:rsidRDefault="00A36AB7">
            <w:pPr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※Better to practice “Shake Out” action on the spot.</w:t>
            </w:r>
          </w:p>
          <w:p w14:paraId="22EF06D0" w14:textId="77777777" w:rsidR="00D30B0A" w:rsidRDefault="00000000">
            <w:pPr>
              <w:ind w:firstLineChars="150" w:firstLine="315"/>
              <w:rPr>
                <w:rFonts w:cs="Century"/>
                <w:szCs w:val="21"/>
              </w:rPr>
            </w:pPr>
            <w:r>
              <w:rPr>
                <w:rFonts w:eastAsia="ＭＳ ゴシック" w:cs="Century"/>
                <w:szCs w:val="21"/>
              </w:rPr>
              <w:pict w14:anchorId="57F85506">
                <v:shape id="_x0000_s1141" type="#_x0000_t75" style="position:absolute;left:0;text-align:left;margin-left:-3.3pt;margin-top:-.4pt;width:17pt;height:17.4pt;z-index:28;mso-wrap-style:square">
                  <v:imagedata r:id="rId7" o:title="BS56_17"/>
                </v:shape>
              </w:pict>
            </w:r>
            <w:r w:rsidR="00A36AB7">
              <w:rPr>
                <w:rFonts w:cs="Century" w:hint="eastAsia"/>
                <w:szCs w:val="21"/>
              </w:rPr>
              <w:t>We have learned how to respond in EEW or a strong tremor at school. Imagine how to act quickly when you are outside of school.</w:t>
            </w:r>
          </w:p>
          <w:p w14:paraId="46E530B4" w14:textId="6F73AC5E" w:rsidR="00D30B0A" w:rsidRDefault="00A36AB7">
            <w:pPr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※</w:t>
            </w:r>
            <w:r>
              <w:rPr>
                <w:rFonts w:cs="Century" w:hint="eastAsia"/>
                <w:sz w:val="18"/>
                <w:szCs w:val="18"/>
              </w:rPr>
              <w:t xml:space="preserve">Let pupils imagine at home, a convenience store, a theater, </w:t>
            </w:r>
            <w:proofErr w:type="gramStart"/>
            <w:r>
              <w:rPr>
                <w:rFonts w:cs="Century" w:hint="eastAsia"/>
                <w:sz w:val="18"/>
                <w:szCs w:val="18"/>
              </w:rPr>
              <w:t>and etc.</w:t>
            </w:r>
            <w:proofErr w:type="gramEnd"/>
            <w:r>
              <w:rPr>
                <w:rFonts w:cs="Century"/>
                <w:sz w:val="18"/>
                <w:szCs w:val="18"/>
              </w:rPr>
              <w:t xml:space="preserve"> </w:t>
            </w:r>
          </w:p>
          <w:p w14:paraId="618A4CBE" w14:textId="43A874E7" w:rsidR="00D30B0A" w:rsidRDefault="00000000">
            <w:pPr>
              <w:ind w:firstLineChars="150" w:firstLine="315"/>
              <w:rPr>
                <w:rFonts w:cs="Century"/>
                <w:szCs w:val="21"/>
              </w:rPr>
            </w:pPr>
            <w:r>
              <w:rPr>
                <w:rFonts w:cs="Century"/>
              </w:rPr>
              <w:pict w14:anchorId="6CE2A5A9">
                <v:shape id="_x0000_s1112" type="#_x0000_t75" style="position:absolute;left:0;text-align:left;margin-left:-3.3pt;margin-top:-.1pt;width:17pt;height:17.4pt;z-index:11;mso-wrap-style:square">
                  <v:imagedata r:id="rId7" o:title="BS56_17"/>
                </v:shape>
              </w:pict>
            </w:r>
            <w:r w:rsidR="00A36AB7">
              <w:rPr>
                <w:rFonts w:cs="Century" w:hint="eastAsia"/>
                <w:szCs w:val="21"/>
              </w:rPr>
              <w:t>Let</w:t>
            </w:r>
            <w:r w:rsidR="00A36AB7">
              <w:rPr>
                <w:rFonts w:cs="Century"/>
                <w:szCs w:val="21"/>
              </w:rPr>
              <w:t>’</w:t>
            </w:r>
            <w:r w:rsidR="00A36AB7">
              <w:rPr>
                <w:rFonts w:cs="Century" w:hint="eastAsia"/>
                <w:szCs w:val="21"/>
              </w:rPr>
              <w:t>s wrap up today</w:t>
            </w:r>
            <w:r w:rsidR="00A36AB7">
              <w:rPr>
                <w:rFonts w:cs="Century"/>
                <w:szCs w:val="21"/>
              </w:rPr>
              <w:t>’</w:t>
            </w:r>
            <w:r w:rsidR="00A36AB7">
              <w:rPr>
                <w:rFonts w:cs="Century" w:hint="eastAsia"/>
                <w:szCs w:val="21"/>
              </w:rPr>
              <w:t xml:space="preserve">s lesson. To protect yourself in earthquakes, avoid risks triggered </w:t>
            </w:r>
            <w:proofErr w:type="gramStart"/>
            <w:r w:rsidR="00A36AB7">
              <w:rPr>
                <w:rFonts w:cs="Century" w:hint="eastAsia"/>
                <w:szCs w:val="21"/>
              </w:rPr>
              <w:t>in</w:t>
            </w:r>
            <w:proofErr w:type="gramEnd"/>
            <w:r w:rsidR="00A36AB7">
              <w:rPr>
                <w:rFonts w:cs="Century" w:hint="eastAsia"/>
                <w:szCs w:val="21"/>
              </w:rPr>
              <w:t xml:space="preserve"> </w:t>
            </w:r>
            <w:proofErr w:type="gramStart"/>
            <w:r w:rsidR="00A36AB7">
              <w:rPr>
                <w:rFonts w:cs="Century" w:hint="eastAsia"/>
                <w:szCs w:val="21"/>
              </w:rPr>
              <w:t>it</w:t>
            </w:r>
            <w:proofErr w:type="gramEnd"/>
            <w:r w:rsidR="00A36AB7">
              <w:rPr>
                <w:rFonts w:cs="Century" w:hint="eastAsia"/>
                <w:szCs w:val="21"/>
              </w:rPr>
              <w:t xml:space="preserve">. Now you know the system of EEW, and how to respond after the chime. You are alone then, what should you do? Write down three important points in No.3 on </w:t>
            </w:r>
            <w:proofErr w:type="gramStart"/>
            <w:r w:rsidR="00A36AB7">
              <w:rPr>
                <w:rFonts w:cs="Century" w:hint="eastAsia"/>
                <w:szCs w:val="21"/>
              </w:rPr>
              <w:t>Worksheet</w:t>
            </w:r>
            <w:proofErr w:type="gramEnd"/>
            <w:r w:rsidR="00A36AB7">
              <w:rPr>
                <w:rFonts w:cs="Century" w:hint="eastAsia"/>
                <w:szCs w:val="21"/>
              </w:rPr>
              <w:t xml:space="preserve">. </w:t>
            </w:r>
          </w:p>
          <w:p w14:paraId="11AF0FAF" w14:textId="77777777" w:rsidR="00D30B0A" w:rsidRDefault="00000000">
            <w:pPr>
              <w:ind w:firstLineChars="150" w:firstLine="315"/>
              <w:rPr>
                <w:rFonts w:cs="Century"/>
                <w:szCs w:val="21"/>
              </w:rPr>
            </w:pPr>
            <w:r>
              <w:rPr>
                <w:rFonts w:eastAsia="ＭＳ ゴシック" w:cs="Century"/>
                <w:szCs w:val="21"/>
              </w:rPr>
              <w:pict w14:anchorId="4DFA4678">
                <v:shape id="_x0000_s1157" type="#_x0000_t75" style="position:absolute;left:0;text-align:left;margin-left:-4.05pt;margin-top:.3pt;width:17pt;height:17.4pt;z-index:40;mso-wrap-style:square">
                  <v:imagedata r:id="rId7" o:title="BS56_17"/>
                </v:shape>
              </w:pict>
            </w:r>
            <w:r w:rsidR="00A36AB7">
              <w:rPr>
                <w:rFonts w:cs="Century" w:hint="eastAsia"/>
                <w:szCs w:val="21"/>
              </w:rPr>
              <w:t>Let</w:t>
            </w:r>
            <w:r w:rsidR="00A36AB7">
              <w:rPr>
                <w:rFonts w:cs="Century"/>
                <w:szCs w:val="21"/>
              </w:rPr>
              <w:t>’</w:t>
            </w:r>
            <w:r w:rsidR="00A36AB7">
              <w:rPr>
                <w:rFonts w:cs="Century" w:hint="eastAsia"/>
                <w:szCs w:val="21"/>
              </w:rPr>
              <w:t>s share your answers.</w:t>
            </w:r>
          </w:p>
          <w:p w14:paraId="03F96D51" w14:textId="77777777" w:rsidR="00D30B0A" w:rsidRDefault="00A36AB7">
            <w:pPr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※</w:t>
            </w:r>
            <w:r>
              <w:rPr>
                <w:rFonts w:cs="Century" w:hint="eastAsia"/>
                <w:sz w:val="18"/>
                <w:szCs w:val="18"/>
              </w:rPr>
              <w:t>Pick out some pupils.</w:t>
            </w:r>
          </w:p>
          <w:p w14:paraId="12E36D82" w14:textId="77777777" w:rsidR="00D30B0A" w:rsidRDefault="0000000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pict w14:anchorId="156E5006">
                <v:shape id="_x0000_s1158" type="#_x0000_t75" style="position:absolute;left:0;text-align:left;margin-left:-3.3pt;margin-top:1.9pt;width:17pt;height:17.4pt;z-index:41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 These are the answers: 1) Go to a place where nothing drops, falls, or trips and protect yourself, 2) Secure yourself in a couple or dozens of seconds in case of EEW, 3) Last, but not least, stay </w:t>
            </w:r>
            <w:proofErr w:type="gramStart"/>
            <w:r w:rsidR="00A36AB7">
              <w:rPr>
                <w:rFonts w:hint="eastAsia"/>
                <w:szCs w:val="21"/>
              </w:rPr>
              <w:t>calm, and</w:t>
            </w:r>
            <w:proofErr w:type="gramEnd"/>
            <w:r w:rsidR="00A36AB7">
              <w:rPr>
                <w:rFonts w:hint="eastAsia"/>
                <w:szCs w:val="21"/>
              </w:rPr>
              <w:t xml:space="preserve"> think, judge and respond by yourself. </w:t>
            </w:r>
          </w:p>
          <w:p w14:paraId="39ECC6BB" w14:textId="77777777" w:rsidR="00D30B0A" w:rsidRDefault="00A36AB7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Show risky things.</w:t>
            </w:r>
          </w:p>
          <w:p w14:paraId="4B90B7BE" w14:textId="1D8C96B8" w:rsidR="00D30B0A" w:rsidRDefault="00000000" w:rsidP="00FB58E2">
            <w:pPr>
              <w:ind w:leftChars="100" w:left="210" w:firstLineChars="50" w:firstLine="105"/>
              <w:rPr>
                <w:sz w:val="18"/>
                <w:szCs w:val="18"/>
              </w:rPr>
            </w:pPr>
            <w:r>
              <w:rPr>
                <w:rFonts w:eastAsia="ＭＳ ゴシック"/>
                <w:szCs w:val="21"/>
              </w:rPr>
              <w:pict w14:anchorId="4400B545">
                <v:shape id="_x0000_s1113" type="#_x0000_t75" style="position:absolute;left:0;text-align:left;margin-left:-3.3pt;margin-top:.55pt;width:17pt;height:17.4pt;z-index:12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There is no telling when an earthquake </w:t>
            </w:r>
            <w:proofErr w:type="spellStart"/>
            <w:proofErr w:type="gramStart"/>
            <w:r w:rsidR="00A36AB7">
              <w:rPr>
                <w:rFonts w:hint="eastAsia"/>
                <w:szCs w:val="21"/>
              </w:rPr>
              <w:t>happens.Adults</w:t>
            </w:r>
            <w:proofErr w:type="spellEnd"/>
            <w:proofErr w:type="gramEnd"/>
            <w:r w:rsidR="00A36AB7">
              <w:rPr>
                <w:rFonts w:hint="eastAsia"/>
                <w:szCs w:val="21"/>
              </w:rPr>
              <w:t xml:space="preserve"> </w:t>
            </w:r>
            <w:proofErr w:type="spellStart"/>
            <w:proofErr w:type="gramStart"/>
            <w:r w:rsidR="00A36AB7">
              <w:rPr>
                <w:rFonts w:hint="eastAsia"/>
                <w:szCs w:val="21"/>
              </w:rPr>
              <w:t>suchas</w:t>
            </w:r>
            <w:proofErr w:type="spellEnd"/>
            <w:proofErr w:type="gramEnd"/>
            <w:r w:rsidR="00A36AB7">
              <w:rPr>
                <w:rFonts w:hint="eastAsia"/>
                <w:szCs w:val="21"/>
              </w:rPr>
              <w:t xml:space="preserve"> teachers or family members are not always with </w:t>
            </w:r>
            <w:proofErr w:type="spellStart"/>
            <w:proofErr w:type="gramStart"/>
            <w:r w:rsidR="00A36AB7">
              <w:rPr>
                <w:rFonts w:hint="eastAsia"/>
                <w:szCs w:val="21"/>
              </w:rPr>
              <w:t>you.When</w:t>
            </w:r>
            <w:proofErr w:type="spellEnd"/>
            <w:proofErr w:type="gramEnd"/>
            <w:r w:rsidR="00A36AB7">
              <w:rPr>
                <w:rFonts w:hint="eastAsia"/>
                <w:szCs w:val="21"/>
              </w:rPr>
              <w:t xml:space="preserve"> you hear the chime of EEW or a strong tremor happens, stay away from a risky place, stay </w:t>
            </w:r>
            <w:proofErr w:type="spellStart"/>
            <w:proofErr w:type="gramStart"/>
            <w:r w:rsidR="00A36AB7">
              <w:rPr>
                <w:rFonts w:hint="eastAsia"/>
                <w:szCs w:val="21"/>
              </w:rPr>
              <w:t>clam</w:t>
            </w:r>
            <w:proofErr w:type="spellEnd"/>
            <w:proofErr w:type="gramEnd"/>
            <w:r w:rsidR="00A36AB7">
              <w:rPr>
                <w:rFonts w:hint="eastAsia"/>
                <w:szCs w:val="21"/>
              </w:rPr>
              <w:t xml:space="preserve">, and take </w:t>
            </w:r>
            <w:proofErr w:type="gramStart"/>
            <w:r w:rsidR="00A36AB7">
              <w:rPr>
                <w:rFonts w:hint="eastAsia"/>
                <w:szCs w:val="21"/>
              </w:rPr>
              <w:t>initiative</w:t>
            </w:r>
            <w:proofErr w:type="gramEnd"/>
            <w:r w:rsidR="00A36AB7">
              <w:rPr>
                <w:rFonts w:hint="eastAsia"/>
                <w:szCs w:val="21"/>
              </w:rPr>
              <w:t xml:space="preserve"> to protect yourself. </w:t>
            </w:r>
          </w:p>
        </w:tc>
      </w:tr>
      <w:tr w:rsidR="00D30B0A" w14:paraId="21958A96" w14:textId="77777777">
        <w:trPr>
          <w:trHeight w:val="1029"/>
        </w:trPr>
        <w:tc>
          <w:tcPr>
            <w:tcW w:w="1433" w:type="dxa"/>
          </w:tcPr>
          <w:p w14:paraId="524DAF7B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lastRenderedPageBreak/>
              <w:t>3. Activity 2</w:t>
            </w:r>
          </w:p>
          <w:p w14:paraId="0951D4DC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(1 min)</w:t>
            </w:r>
          </w:p>
          <w:p w14:paraId="235FA0DD" w14:textId="77777777" w:rsidR="00D30B0A" w:rsidRDefault="00D30B0A">
            <w:pPr>
              <w:rPr>
                <w:rFonts w:eastAsia="ＭＳ Ｐゴシック"/>
              </w:rPr>
            </w:pPr>
          </w:p>
        </w:tc>
        <w:tc>
          <w:tcPr>
            <w:tcW w:w="3544" w:type="dxa"/>
          </w:tcPr>
          <w:p w14:paraId="26AB06D1" w14:textId="77777777" w:rsidR="00D30B0A" w:rsidRDefault="00000000">
            <w:pPr>
              <w:numPr>
                <w:ilvl w:val="0"/>
                <w:numId w:val="1"/>
              </w:numPr>
            </w:pPr>
            <w:r>
              <w:pict w14:anchorId="6A36EFA8">
                <v:rect id="四角形 121" o:spid="_x0000_s1145" style="position:absolute;left:0;text-align:left;margin-left:-3pt;margin-top:35.05pt;width:170.7pt;height:36.6pt;z-index:29;mso-wrap-style:square;mso-position-horizontal-relative:text;mso-position-vertical-relative:text;v-text-anchor:top" filled="f" strokeweight=".5pt">
                  <v:fill o:detectmouseclick="t"/>
                  <v:textbox inset="5.85pt,.7pt,5.85pt,.7pt">
                    <w:txbxContent>
                      <w:p w14:paraId="6CD9B842" w14:textId="77777777" w:rsidR="00D30B0A" w:rsidRDefault="00A36AB7" w:rsidP="007F2103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Point 1 To review the rule in evacuation</w:t>
                        </w:r>
                      </w:p>
                    </w:txbxContent>
                  </v:textbox>
                </v:rect>
              </w:pict>
            </w:r>
            <w:r w:rsidR="00A36AB7">
              <w:rPr>
                <w:rFonts w:hint="eastAsia"/>
              </w:rPr>
              <w:t xml:space="preserve">To learn the </w:t>
            </w:r>
            <w:proofErr w:type="gramStart"/>
            <w:r w:rsidR="00A36AB7">
              <w:rPr>
                <w:rFonts w:hint="eastAsia"/>
              </w:rPr>
              <w:t>rule</w:t>
            </w:r>
            <w:proofErr w:type="gramEnd"/>
            <w:r w:rsidR="00A36AB7">
              <w:rPr>
                <w:rFonts w:hint="eastAsia"/>
              </w:rPr>
              <w:t xml:space="preserve"> of how to go to a safer place </w:t>
            </w:r>
          </w:p>
        </w:tc>
        <w:tc>
          <w:tcPr>
            <w:tcW w:w="5594" w:type="dxa"/>
          </w:tcPr>
          <w:p w14:paraId="0A31532D" w14:textId="77777777" w:rsidR="00D30B0A" w:rsidRDefault="00000000" w:rsidP="00E46891">
            <w:pPr>
              <w:ind w:leftChars="100" w:left="210" w:firstLineChars="50" w:firstLine="105"/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5894E6D5">
                <v:shape id="_x0000_s1102" type="#_x0000_t75" style="position:absolute;left:0;text-align:left;margin-left:-3.3pt;margin-top:.85pt;width:17pt;height:17.4pt;z-index:8;mso-wrap-style:square;mso-position-horizontal-relative:text;mso-position-vertical-relative:text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After the tremor ends, </w:t>
            </w:r>
            <w:proofErr w:type="gramStart"/>
            <w:r w:rsidR="00A36AB7">
              <w:rPr>
                <w:rFonts w:hint="eastAsia"/>
                <w:szCs w:val="21"/>
              </w:rPr>
              <w:t>go</w:t>
            </w:r>
            <w:proofErr w:type="gramEnd"/>
            <w:r w:rsidR="00A36AB7">
              <w:rPr>
                <w:rFonts w:hint="eastAsia"/>
                <w:szCs w:val="21"/>
              </w:rPr>
              <w:t xml:space="preserve"> to a safer place. Do you </w:t>
            </w:r>
            <w:proofErr w:type="spellStart"/>
            <w:r w:rsidR="00A36AB7">
              <w:rPr>
                <w:rFonts w:hint="eastAsia"/>
                <w:szCs w:val="21"/>
              </w:rPr>
              <w:t>rememer</w:t>
            </w:r>
            <w:proofErr w:type="spellEnd"/>
            <w:r w:rsidR="00A36AB7">
              <w:rPr>
                <w:rFonts w:hint="eastAsia"/>
                <w:szCs w:val="21"/>
              </w:rPr>
              <w:t xml:space="preserve"> the slogan?</w:t>
            </w:r>
          </w:p>
          <w:p w14:paraId="21509142" w14:textId="77777777" w:rsidR="00D30B0A" w:rsidRDefault="00000000">
            <w:pPr>
              <w:ind w:firstLineChars="150" w:firstLine="315"/>
              <w:rPr>
                <w:szCs w:val="21"/>
              </w:rPr>
            </w:pPr>
            <w:r>
              <w:rPr>
                <w:rFonts w:eastAsia="ＭＳ ゴシック"/>
                <w:szCs w:val="21"/>
              </w:rPr>
              <w:pict w14:anchorId="63685B4F">
                <v:shape id="_x0000_s1160" type="#_x0000_t75" style="position:absolute;left:0;text-align:left;margin-left:-3.3pt;margin-top:.65pt;width:17pt;height:17.4pt;z-index:43;mso-wrap-style:square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>It</w:t>
            </w:r>
            <w:r w:rsidR="00A36AB7">
              <w:rPr>
                <w:szCs w:val="21"/>
              </w:rPr>
              <w:t>’</w:t>
            </w:r>
            <w:r w:rsidR="00A36AB7">
              <w:rPr>
                <w:rFonts w:hint="eastAsia"/>
                <w:szCs w:val="21"/>
              </w:rPr>
              <w:t xml:space="preserve">s </w:t>
            </w:r>
            <w:r w:rsidR="00A36AB7">
              <w:rPr>
                <w:szCs w:val="21"/>
              </w:rPr>
              <w:t>“</w:t>
            </w:r>
            <w:r w:rsidR="00A36AB7">
              <w:rPr>
                <w:rFonts w:hint="eastAsia"/>
                <w:szCs w:val="21"/>
              </w:rPr>
              <w:t>Don</w:t>
            </w:r>
            <w:r w:rsidR="00A36AB7">
              <w:rPr>
                <w:szCs w:val="21"/>
              </w:rPr>
              <w:t>’</w:t>
            </w:r>
            <w:r w:rsidR="00A36AB7">
              <w:rPr>
                <w:rFonts w:hint="eastAsia"/>
                <w:szCs w:val="21"/>
              </w:rPr>
              <w:t xml:space="preserve">t push, run, talk, return nor approach, </w:t>
            </w:r>
            <w:r w:rsidR="00A36AB7">
              <w:rPr>
                <w:szCs w:val="21"/>
              </w:rPr>
              <w:t>“</w:t>
            </w:r>
            <w:r w:rsidR="00A36AB7">
              <w:rPr>
                <w:rFonts w:hint="eastAsia"/>
                <w:szCs w:val="21"/>
              </w:rPr>
              <w:t>OKASHIMOSHI</w:t>
            </w:r>
            <w:r w:rsidR="00A36AB7">
              <w:rPr>
                <w:szCs w:val="21"/>
              </w:rPr>
              <w:t>”</w:t>
            </w:r>
            <w:r w:rsidR="00A36AB7">
              <w:rPr>
                <w:rFonts w:hint="eastAsia"/>
                <w:szCs w:val="21"/>
              </w:rPr>
              <w:t xml:space="preserve"> in Japanese initials. If you talk to each other, you will miss the important announcement of where to evacuate or whether fire breaks out. Keep this in mind.</w:t>
            </w:r>
          </w:p>
          <w:p w14:paraId="2AE15563" w14:textId="77777777" w:rsidR="00D30B0A" w:rsidRDefault="00A36AB7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Check the slogan of 5 don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s: Don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t push, run, talk, return nor approach.</w:t>
            </w:r>
          </w:p>
        </w:tc>
      </w:tr>
      <w:tr w:rsidR="00D30B0A" w14:paraId="262A8AF5" w14:textId="77777777">
        <w:trPr>
          <w:trHeight w:val="1370"/>
        </w:trPr>
        <w:tc>
          <w:tcPr>
            <w:tcW w:w="1433" w:type="dxa"/>
          </w:tcPr>
          <w:p w14:paraId="00F26B3F" w14:textId="77777777" w:rsidR="00D30B0A" w:rsidRDefault="00A36AB7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4. Consolidation</w:t>
            </w:r>
          </w:p>
          <w:p w14:paraId="4745FECC" w14:textId="2087DA93" w:rsidR="00D30B0A" w:rsidRDefault="00A36AB7" w:rsidP="00FB58E2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(1 min)</w:t>
            </w:r>
          </w:p>
        </w:tc>
        <w:tc>
          <w:tcPr>
            <w:tcW w:w="3544" w:type="dxa"/>
          </w:tcPr>
          <w:p w14:paraId="634CA0DD" w14:textId="77777777" w:rsidR="00D30B0A" w:rsidRDefault="00A36AB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To inform the next lesson about drill with EEW</w:t>
            </w:r>
          </w:p>
          <w:p w14:paraId="0DC42670" w14:textId="77777777" w:rsidR="00D30B0A" w:rsidRDefault="00D30B0A"/>
          <w:p w14:paraId="39035C99" w14:textId="77777777" w:rsidR="00D30B0A" w:rsidRDefault="00D30B0A"/>
        </w:tc>
        <w:tc>
          <w:tcPr>
            <w:tcW w:w="5594" w:type="dxa"/>
          </w:tcPr>
          <w:p w14:paraId="1DF43A83" w14:textId="77777777" w:rsidR="00FB58E2" w:rsidRDefault="00000000" w:rsidP="00FB58E2">
            <w:pPr>
              <w:ind w:leftChars="200" w:left="420"/>
              <w:rPr>
                <w:szCs w:val="21"/>
              </w:rPr>
            </w:pPr>
            <w:r>
              <w:rPr>
                <w:szCs w:val="21"/>
              </w:rPr>
              <w:pict w14:anchorId="3583CF0D">
                <v:shape id="_x0000_s1103" type="#_x0000_t75" style="position:absolute;left:0;text-align:left;margin-left:-3.3pt;margin-top:.7pt;width:17pt;height:17.4pt;z-index:9;mso-wrap-style:square;mso-position-horizontal-relative:text;mso-position-vertical-relative:text">
                  <v:imagedata r:id="rId7" o:title="BS56_17"/>
                </v:shape>
              </w:pict>
            </w:r>
            <w:r w:rsidR="00A36AB7">
              <w:rPr>
                <w:rFonts w:hint="eastAsia"/>
                <w:szCs w:val="21"/>
              </w:rPr>
              <w:t xml:space="preserve">Today, we have learned how we should respond in </w:t>
            </w:r>
          </w:p>
          <w:p w14:paraId="51041F1D" w14:textId="7550204E" w:rsidR="00D30B0A" w:rsidRDefault="00A36AB7" w:rsidP="00FB58E2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case of EEW or a strong tremor. For the next lesson, we will have a drill with EEW chime. When you hear it, remember what you </w:t>
            </w:r>
            <w:proofErr w:type="gramStart"/>
            <w:r>
              <w:rPr>
                <w:rFonts w:hint="eastAsia"/>
                <w:szCs w:val="21"/>
              </w:rPr>
              <w:t>learn</w:t>
            </w:r>
            <w:proofErr w:type="gramEnd"/>
            <w:r>
              <w:rPr>
                <w:rFonts w:hint="eastAsia"/>
                <w:szCs w:val="21"/>
              </w:rPr>
              <w:t xml:space="preserve"> today, and take </w:t>
            </w:r>
            <w:proofErr w:type="gramStart"/>
            <w:r>
              <w:rPr>
                <w:rFonts w:hint="eastAsia"/>
                <w:szCs w:val="21"/>
              </w:rPr>
              <w:t>an</w:t>
            </w:r>
            <w:proofErr w:type="gramEnd"/>
            <w:r>
              <w:rPr>
                <w:rFonts w:hint="eastAsia"/>
                <w:szCs w:val="21"/>
              </w:rPr>
              <w:t xml:space="preserve"> initiative. </w:t>
            </w:r>
          </w:p>
        </w:tc>
      </w:tr>
    </w:tbl>
    <w:p w14:paraId="4921904D" w14:textId="77777777" w:rsidR="00D30B0A" w:rsidRDefault="00A36AB7">
      <w:r>
        <w:t xml:space="preserve">　　　　</w:t>
      </w:r>
    </w:p>
    <w:p w14:paraId="27A9B5C3" w14:textId="77777777" w:rsidR="00D30B0A" w:rsidRDefault="00A36AB7">
      <w:r>
        <w:t xml:space="preserve">　　　　　　　　　　　　　　　　　　　　　　　　　　　　　　　</w:t>
      </w:r>
    </w:p>
    <w:p w14:paraId="34AEC0DF" w14:textId="77777777" w:rsidR="00D30B0A" w:rsidRDefault="00A36AB7">
      <w:pPr>
        <w:rPr>
          <w:rFonts w:eastAsia="ＭＳ ゴシック"/>
        </w:rPr>
      </w:pPr>
      <w:r>
        <w:rPr>
          <w:rFonts w:eastAsia="ＭＳ ゴシック"/>
        </w:rPr>
        <w:t>■</w:t>
      </w:r>
      <w:r>
        <w:rPr>
          <w:rFonts w:eastAsia="ＭＳ ゴシック" w:hint="eastAsia"/>
        </w:rPr>
        <w:t>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D30B0A" w14:paraId="7B2863EE" w14:textId="77777777">
        <w:trPr>
          <w:trHeight w:val="340"/>
        </w:trPr>
        <w:tc>
          <w:tcPr>
            <w:tcW w:w="10664" w:type="dxa"/>
          </w:tcPr>
          <w:p w14:paraId="2F2A0C58" w14:textId="77777777" w:rsidR="00D30B0A" w:rsidRDefault="00A36AB7">
            <w:pPr>
              <w:numPr>
                <w:ilvl w:val="0"/>
                <w:numId w:val="2"/>
              </w:numPr>
              <w:ind w:left="424" w:hangingChars="202" w:hanging="424"/>
              <w:rPr>
                <w:szCs w:val="21"/>
              </w:rPr>
            </w:pPr>
            <w:r>
              <w:rPr>
                <w:rFonts w:hint="eastAsia"/>
                <w:szCs w:val="21"/>
              </w:rPr>
              <w:t>Know the basics of Earthquake Early Warning</w:t>
            </w:r>
          </w:p>
        </w:tc>
      </w:tr>
      <w:tr w:rsidR="00D30B0A" w14:paraId="1746F836" w14:textId="77777777">
        <w:trPr>
          <w:trHeight w:val="275"/>
        </w:trPr>
        <w:tc>
          <w:tcPr>
            <w:tcW w:w="10664" w:type="dxa"/>
          </w:tcPr>
          <w:p w14:paraId="578EAB1A" w14:textId="77777777" w:rsidR="00D30B0A" w:rsidRDefault="00A36AB7">
            <w:pPr>
              <w:numPr>
                <w:ilvl w:val="0"/>
                <w:numId w:val="2"/>
              </w:numPr>
              <w:ind w:left="424" w:hangingChars="202" w:hanging="424"/>
              <w:rPr>
                <w:szCs w:val="21"/>
              </w:rPr>
            </w:pPr>
            <w:r>
              <w:rPr>
                <w:rFonts w:hint="eastAsia"/>
                <w:szCs w:val="21"/>
              </w:rPr>
              <w:t>Know how to respond in case of EEW or a strong tremor</w:t>
            </w:r>
          </w:p>
        </w:tc>
      </w:tr>
      <w:tr w:rsidR="00D30B0A" w14:paraId="3F37175C" w14:textId="77777777">
        <w:tc>
          <w:tcPr>
            <w:tcW w:w="10664" w:type="dxa"/>
          </w:tcPr>
          <w:p w14:paraId="18ACFB73" w14:textId="77777777" w:rsidR="00D30B0A" w:rsidRDefault="00A36AB7">
            <w:pPr>
              <w:numPr>
                <w:ilvl w:val="0"/>
                <w:numId w:val="2"/>
              </w:numPr>
              <w:ind w:left="424" w:hangingChars="202" w:hanging="424"/>
              <w:rPr>
                <w:szCs w:val="21"/>
              </w:rPr>
            </w:pPr>
            <w:r>
              <w:rPr>
                <w:rFonts w:hint="eastAsia"/>
                <w:szCs w:val="21"/>
              </w:rPr>
              <w:t>Know how to avoid risks in earthquakes and take an initiative for the next action</w:t>
            </w:r>
          </w:p>
        </w:tc>
      </w:tr>
    </w:tbl>
    <w:p w14:paraId="3F88012F" w14:textId="77777777" w:rsidR="00D30B0A" w:rsidRDefault="00A36AB7">
      <w:pPr>
        <w:rPr>
          <w:rFonts w:eastAsia="ＭＳ ゴシック" w:cs="メイリオ"/>
        </w:rPr>
      </w:pPr>
      <w:r>
        <w:rPr>
          <w:rFonts w:eastAsia="ＭＳ ゴシック" w:cs="メイリオ"/>
        </w:rPr>
        <w:t>■</w:t>
      </w:r>
      <w:r>
        <w:rPr>
          <w:rFonts w:eastAsia="ＭＳ ゴシック" w:cs="メイリオ" w:hint="eastAsia"/>
        </w:rPr>
        <w:t>Remarks</w:t>
      </w:r>
    </w:p>
    <w:tbl>
      <w:tblPr>
        <w:tblpPr w:leftFromText="142" w:rightFromText="142" w:vertAnchor="text" w:horzAnchor="margin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7"/>
      </w:tblGrid>
      <w:tr w:rsidR="00D30B0A" w14:paraId="0852C2D2" w14:textId="77777777">
        <w:trPr>
          <w:trHeight w:val="420"/>
        </w:trPr>
        <w:tc>
          <w:tcPr>
            <w:tcW w:w="10657" w:type="dxa"/>
          </w:tcPr>
          <w:p w14:paraId="5FA23CF7" w14:textId="77777777" w:rsidR="00D30B0A" w:rsidRDefault="00D30B0A">
            <w:pPr>
              <w:snapToGrid w:val="0"/>
              <w:spacing w:line="24" w:lineRule="auto"/>
              <w:rPr>
                <w:szCs w:val="21"/>
              </w:rPr>
            </w:pPr>
          </w:p>
          <w:p w14:paraId="6E09C836" w14:textId="77777777" w:rsidR="00D30B0A" w:rsidRDefault="00A36AB7">
            <w:pPr>
              <w:ind w:left="225" w:hangingChars="107" w:hanging="225"/>
              <w:rPr>
                <w:szCs w:val="21"/>
              </w:rPr>
            </w:pP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K6 tend to self-evaluate,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I was not able to listen quietly.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→</w:t>
            </w:r>
            <w:r>
              <w:rPr>
                <w:rFonts w:hint="eastAsia"/>
                <w:szCs w:val="21"/>
              </w:rPr>
              <w:t xml:space="preserve"> Remind the meaning of the drill and tell not to make fun or be </w:t>
            </w:r>
            <w:proofErr w:type="spellStart"/>
            <w:r>
              <w:rPr>
                <w:rFonts w:hint="eastAsia"/>
                <w:szCs w:val="21"/>
              </w:rPr>
              <w:t>embarrased</w:t>
            </w:r>
            <w:proofErr w:type="spellEnd"/>
            <w:r>
              <w:rPr>
                <w:rFonts w:hint="eastAsia"/>
                <w:szCs w:val="21"/>
              </w:rPr>
              <w:t>.</w:t>
            </w:r>
          </w:p>
        </w:tc>
      </w:tr>
      <w:tr w:rsidR="00D30B0A" w14:paraId="09EFFCB5" w14:textId="77777777">
        <w:trPr>
          <w:trHeight w:val="591"/>
        </w:trPr>
        <w:tc>
          <w:tcPr>
            <w:tcW w:w="10657" w:type="dxa"/>
          </w:tcPr>
          <w:p w14:paraId="6A08A7DC" w14:textId="77777777" w:rsidR="00D30B0A" w:rsidRDefault="00D30B0A">
            <w:pPr>
              <w:snapToGrid w:val="0"/>
              <w:spacing w:line="24" w:lineRule="auto"/>
              <w:rPr>
                <w:szCs w:val="21"/>
              </w:rPr>
            </w:pPr>
          </w:p>
          <w:p w14:paraId="691C9E40" w14:textId="77777777" w:rsidR="00D30B0A" w:rsidRDefault="00A36AB7">
            <w:pPr>
              <w:ind w:left="218" w:hangingChars="104" w:hanging="218"/>
              <w:rPr>
                <w:szCs w:val="21"/>
              </w:rPr>
            </w:pP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K1-2 tend to self-evaluate,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I was not able to think of what to do initially.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→</w:t>
            </w:r>
            <w:r>
              <w:rPr>
                <w:rFonts w:hint="eastAsia"/>
                <w:szCs w:val="21"/>
              </w:rPr>
              <w:t xml:space="preserve"> Give a chance to think a practical action or teach more practically.</w:t>
            </w:r>
          </w:p>
        </w:tc>
      </w:tr>
      <w:tr w:rsidR="00D30B0A" w14:paraId="602D0E0B" w14:textId="77777777">
        <w:trPr>
          <w:trHeight w:val="615"/>
        </w:trPr>
        <w:tc>
          <w:tcPr>
            <w:tcW w:w="10657" w:type="dxa"/>
          </w:tcPr>
          <w:p w14:paraId="56BE5E1B" w14:textId="77777777" w:rsidR="00D30B0A" w:rsidRDefault="00A36AB7">
            <w:pPr>
              <w:ind w:left="218" w:hangingChars="104" w:hanging="218"/>
              <w:rPr>
                <w:szCs w:val="21"/>
              </w:rPr>
            </w:pP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This program focus more on the learning of the basics of EEW and of how to respond in case of EEW, rather than following the national curriculum guideline.</w:t>
            </w:r>
          </w:p>
        </w:tc>
      </w:tr>
      <w:tr w:rsidR="00D30B0A" w14:paraId="52737CB6" w14:textId="77777777">
        <w:trPr>
          <w:trHeight w:val="357"/>
        </w:trPr>
        <w:tc>
          <w:tcPr>
            <w:tcW w:w="10657" w:type="dxa"/>
          </w:tcPr>
          <w:p w14:paraId="3B80ACD7" w14:textId="77777777" w:rsidR="00D30B0A" w:rsidRDefault="00A36AB7">
            <w:pPr>
              <w:ind w:left="420" w:hangingChars="200" w:hanging="420"/>
              <w:rPr>
                <w:szCs w:val="21"/>
              </w:rPr>
            </w:pP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K7-9 can connect EEW mechanism to science learning.</w:t>
            </w:r>
          </w:p>
        </w:tc>
      </w:tr>
      <w:tr w:rsidR="00D30B0A" w14:paraId="70A58707" w14:textId="77777777">
        <w:trPr>
          <w:trHeight w:val="330"/>
        </w:trPr>
        <w:tc>
          <w:tcPr>
            <w:tcW w:w="10657" w:type="dxa"/>
          </w:tcPr>
          <w:p w14:paraId="33842C55" w14:textId="77777777" w:rsidR="00D30B0A" w:rsidRDefault="00A36AB7">
            <w:pPr>
              <w:ind w:left="420" w:hangingChars="200" w:hanging="420"/>
              <w:rPr>
                <w:szCs w:val="21"/>
              </w:rPr>
            </w:pP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To measure the effect of the program, use pre- and post- questionnaire about 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Earthquakes.</w:t>
            </w:r>
            <w:r>
              <w:rPr>
                <w:szCs w:val="21"/>
              </w:rPr>
              <w:t>”</w:t>
            </w:r>
          </w:p>
        </w:tc>
      </w:tr>
    </w:tbl>
    <w:p w14:paraId="193A02B1" w14:textId="77777777" w:rsidR="00D30B0A" w:rsidRDefault="00A36AB7">
      <w:pPr>
        <w:wordWrap w:val="0"/>
        <w:jc w:val="right"/>
        <w:rPr>
          <w:rFonts w:eastAsia="ＭＳ ゴシック" w:cs="メイリオ"/>
        </w:rPr>
      </w:pPr>
      <w:r>
        <w:rPr>
          <w:rFonts w:eastAsia="ＭＳ ゴシック" w:cs="メイリオ" w:hint="eastAsia"/>
        </w:rPr>
        <w:t>Utsunomiya Local Meteorological Office</w:t>
      </w:r>
    </w:p>
    <w:p w14:paraId="6186108C" w14:textId="77777777" w:rsidR="00D30B0A" w:rsidRDefault="00D30B0A">
      <w:pPr>
        <w:rPr>
          <w:rFonts w:eastAsia="ＭＳ ゴシック" w:cs="メイリオ"/>
        </w:rPr>
      </w:pPr>
    </w:p>
    <w:p w14:paraId="6F35B94D" w14:textId="77777777" w:rsidR="00D30B0A" w:rsidRDefault="00D30B0A">
      <w:pPr>
        <w:snapToGrid w:val="0"/>
        <w:spacing w:line="24" w:lineRule="auto"/>
      </w:pPr>
    </w:p>
    <w:p w14:paraId="7B12B522" w14:textId="77777777" w:rsidR="00A36AB7" w:rsidRDefault="00A36AB7">
      <w:pPr>
        <w:snapToGrid w:val="0"/>
        <w:spacing w:line="24" w:lineRule="auto"/>
      </w:pPr>
    </w:p>
    <w:sectPr w:rsidR="00A36AB7">
      <w:headerReference w:type="default" r:id="rId17"/>
      <w:footerReference w:type="default" r:id="rId18"/>
      <w:pgSz w:w="11906" w:h="16838"/>
      <w:pgMar w:top="680" w:right="720" w:bottom="567" w:left="720" w:header="510" w:footer="170" w:gutter="0"/>
      <w:cols w:space="720"/>
      <w:docGrid w:type="lines" w:linePitch="32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chiko" w:date="2021-04-17T10:10:00Z" w:initials="I">
    <w:p w14:paraId="56EB2C98" w14:textId="77777777" w:rsidR="00D30B0A" w:rsidRDefault="00A36AB7">
      <w:pPr>
        <w:pStyle w:val="aa"/>
      </w:pPr>
      <w:r>
        <w:rPr>
          <w:rFonts w:hint="eastAsia"/>
        </w:rPr>
        <w:t>The total time does not match small steps in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EB2C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EB2C98" w16cid:durableId="56EB2C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9AA1" w14:textId="77777777" w:rsidR="00092806" w:rsidRDefault="00092806">
      <w:r>
        <w:separator/>
      </w:r>
    </w:p>
  </w:endnote>
  <w:endnote w:type="continuationSeparator" w:id="0">
    <w:p w14:paraId="1274ADF6" w14:textId="77777777" w:rsidR="00092806" w:rsidRDefault="0009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E5BA" w14:textId="316D3E81" w:rsidR="00D30B0A" w:rsidRDefault="00A36AB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58E2" w:rsidRPr="00FB58E2">
      <w:rPr>
        <w:noProof/>
        <w:lang w:val="ja-JP"/>
      </w:rPr>
      <w:t>2</w:t>
    </w:r>
    <w:r>
      <w:fldChar w:fldCharType="end"/>
    </w:r>
  </w:p>
  <w:p w14:paraId="0C61F8B9" w14:textId="77777777" w:rsidR="00D30B0A" w:rsidRDefault="00D30B0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F1AC" w14:textId="77777777" w:rsidR="00092806" w:rsidRDefault="00092806">
      <w:r>
        <w:separator/>
      </w:r>
    </w:p>
  </w:footnote>
  <w:footnote w:type="continuationSeparator" w:id="0">
    <w:p w14:paraId="232B96A2" w14:textId="77777777" w:rsidR="00092806" w:rsidRDefault="0009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37E8" w14:textId="77777777" w:rsidR="00D30B0A" w:rsidRDefault="00A36AB7">
    <w:pPr>
      <w:pStyle w:val="a9"/>
      <w:wordWrap w:val="0"/>
      <w:jc w:val="right"/>
      <w:rPr>
        <w:sz w:val="18"/>
      </w:rPr>
    </w:pPr>
    <w:r>
      <w:rPr>
        <w:rFonts w:hint="eastAsia"/>
        <w:sz w:val="16"/>
        <w:szCs w:val="16"/>
      </w:rPr>
      <w:t>Utsunomiya Local Meteorological Office</w:t>
    </w:r>
    <w:r>
      <w:rPr>
        <w:rFonts w:hint="eastAsia"/>
        <w:sz w:val="16"/>
        <w:szCs w:val="16"/>
      </w:rPr>
      <w:t xml:space="preserve">　</w:t>
    </w:r>
    <w:r>
      <w:rPr>
        <w:rFonts w:hint="eastAsia"/>
        <w:sz w:val="16"/>
        <w:szCs w:val="16"/>
      </w:rPr>
      <w:t>Ver.1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7BC879"/>
    <w:multiLevelType w:val="singleLevel"/>
    <w:tmpl w:val="E07BC87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DEE55D0"/>
    <w:multiLevelType w:val="singleLevel"/>
    <w:tmpl w:val="3DEE55D0"/>
    <w:lvl w:ilvl="0">
      <w:start w:val="2"/>
      <w:numFmt w:val="decimal"/>
      <w:suff w:val="space"/>
      <w:lvlText w:val="%1."/>
      <w:lvlJc w:val="left"/>
    </w:lvl>
  </w:abstractNum>
  <w:num w:numId="1" w16cid:durableId="1082678173">
    <w:abstractNumId w:val="1"/>
  </w:num>
  <w:num w:numId="2" w16cid:durableId="33530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C2D"/>
    <w:rsid w:val="00001EF0"/>
    <w:rsid w:val="0000257E"/>
    <w:rsid w:val="00002FF9"/>
    <w:rsid w:val="000035A7"/>
    <w:rsid w:val="000046DB"/>
    <w:rsid w:val="0000476F"/>
    <w:rsid w:val="00004A41"/>
    <w:rsid w:val="00005319"/>
    <w:rsid w:val="00006155"/>
    <w:rsid w:val="0000631A"/>
    <w:rsid w:val="00006B8A"/>
    <w:rsid w:val="00007422"/>
    <w:rsid w:val="0001067D"/>
    <w:rsid w:val="00010DFA"/>
    <w:rsid w:val="000110B3"/>
    <w:rsid w:val="000114B4"/>
    <w:rsid w:val="0001196A"/>
    <w:rsid w:val="0001270C"/>
    <w:rsid w:val="00012B5C"/>
    <w:rsid w:val="0001383F"/>
    <w:rsid w:val="000149C7"/>
    <w:rsid w:val="00014A1E"/>
    <w:rsid w:val="00014B5A"/>
    <w:rsid w:val="000166F1"/>
    <w:rsid w:val="00016718"/>
    <w:rsid w:val="000169CA"/>
    <w:rsid w:val="000210AF"/>
    <w:rsid w:val="00022351"/>
    <w:rsid w:val="00023081"/>
    <w:rsid w:val="0002325C"/>
    <w:rsid w:val="0002369D"/>
    <w:rsid w:val="00023C19"/>
    <w:rsid w:val="00025D06"/>
    <w:rsid w:val="000263F6"/>
    <w:rsid w:val="00026C5B"/>
    <w:rsid w:val="00026C87"/>
    <w:rsid w:val="000270D7"/>
    <w:rsid w:val="00027E20"/>
    <w:rsid w:val="00030968"/>
    <w:rsid w:val="0003169C"/>
    <w:rsid w:val="00031D77"/>
    <w:rsid w:val="000323FA"/>
    <w:rsid w:val="000326A4"/>
    <w:rsid w:val="0003298F"/>
    <w:rsid w:val="00032F7F"/>
    <w:rsid w:val="00034CE9"/>
    <w:rsid w:val="00034D15"/>
    <w:rsid w:val="000354EC"/>
    <w:rsid w:val="000367EC"/>
    <w:rsid w:val="0004012E"/>
    <w:rsid w:val="00041A2C"/>
    <w:rsid w:val="00042543"/>
    <w:rsid w:val="000425B9"/>
    <w:rsid w:val="00043036"/>
    <w:rsid w:val="0004323B"/>
    <w:rsid w:val="00044198"/>
    <w:rsid w:val="00044434"/>
    <w:rsid w:val="000447A4"/>
    <w:rsid w:val="00044FD7"/>
    <w:rsid w:val="00045169"/>
    <w:rsid w:val="000452A4"/>
    <w:rsid w:val="000455FD"/>
    <w:rsid w:val="000461FC"/>
    <w:rsid w:val="00046F22"/>
    <w:rsid w:val="00047ACE"/>
    <w:rsid w:val="00050EA8"/>
    <w:rsid w:val="000515CE"/>
    <w:rsid w:val="00052241"/>
    <w:rsid w:val="00052B0F"/>
    <w:rsid w:val="00052E02"/>
    <w:rsid w:val="00053955"/>
    <w:rsid w:val="00056F9D"/>
    <w:rsid w:val="000603B0"/>
    <w:rsid w:val="00061E78"/>
    <w:rsid w:val="00062494"/>
    <w:rsid w:val="00062BE5"/>
    <w:rsid w:val="000637CB"/>
    <w:rsid w:val="00063BAC"/>
    <w:rsid w:val="000643F7"/>
    <w:rsid w:val="00065045"/>
    <w:rsid w:val="0006539E"/>
    <w:rsid w:val="000674FE"/>
    <w:rsid w:val="0006783E"/>
    <w:rsid w:val="00067875"/>
    <w:rsid w:val="00070747"/>
    <w:rsid w:val="00070843"/>
    <w:rsid w:val="000710C3"/>
    <w:rsid w:val="00071296"/>
    <w:rsid w:val="00071A1A"/>
    <w:rsid w:val="000723F3"/>
    <w:rsid w:val="00072928"/>
    <w:rsid w:val="00073055"/>
    <w:rsid w:val="00073933"/>
    <w:rsid w:val="00073D7F"/>
    <w:rsid w:val="00074939"/>
    <w:rsid w:val="000749AD"/>
    <w:rsid w:val="00075247"/>
    <w:rsid w:val="00075324"/>
    <w:rsid w:val="00075AC5"/>
    <w:rsid w:val="00075B04"/>
    <w:rsid w:val="0007614D"/>
    <w:rsid w:val="000764A3"/>
    <w:rsid w:val="00076AD2"/>
    <w:rsid w:val="00077711"/>
    <w:rsid w:val="0008020F"/>
    <w:rsid w:val="00080799"/>
    <w:rsid w:val="00081B22"/>
    <w:rsid w:val="00083B12"/>
    <w:rsid w:val="000854C9"/>
    <w:rsid w:val="00085B37"/>
    <w:rsid w:val="00086EC3"/>
    <w:rsid w:val="00087441"/>
    <w:rsid w:val="0008776B"/>
    <w:rsid w:val="00087BD5"/>
    <w:rsid w:val="000908CF"/>
    <w:rsid w:val="00091312"/>
    <w:rsid w:val="00091640"/>
    <w:rsid w:val="00091AFC"/>
    <w:rsid w:val="00091DB6"/>
    <w:rsid w:val="00091EDE"/>
    <w:rsid w:val="00091F95"/>
    <w:rsid w:val="00092513"/>
    <w:rsid w:val="000927FE"/>
    <w:rsid w:val="00092806"/>
    <w:rsid w:val="000929AE"/>
    <w:rsid w:val="000936F9"/>
    <w:rsid w:val="00093AE5"/>
    <w:rsid w:val="000942B4"/>
    <w:rsid w:val="0009436A"/>
    <w:rsid w:val="00095042"/>
    <w:rsid w:val="000958A5"/>
    <w:rsid w:val="00095EC5"/>
    <w:rsid w:val="00097404"/>
    <w:rsid w:val="000A0152"/>
    <w:rsid w:val="000A1679"/>
    <w:rsid w:val="000A19CA"/>
    <w:rsid w:val="000A1C4F"/>
    <w:rsid w:val="000A25FB"/>
    <w:rsid w:val="000A2A59"/>
    <w:rsid w:val="000A2F4E"/>
    <w:rsid w:val="000A3ADC"/>
    <w:rsid w:val="000A416E"/>
    <w:rsid w:val="000A41E9"/>
    <w:rsid w:val="000A4434"/>
    <w:rsid w:val="000A4A03"/>
    <w:rsid w:val="000A4B9B"/>
    <w:rsid w:val="000A57B9"/>
    <w:rsid w:val="000A584C"/>
    <w:rsid w:val="000A5D9D"/>
    <w:rsid w:val="000A5DB1"/>
    <w:rsid w:val="000A6F2D"/>
    <w:rsid w:val="000A70F3"/>
    <w:rsid w:val="000B183D"/>
    <w:rsid w:val="000B1A73"/>
    <w:rsid w:val="000B1D24"/>
    <w:rsid w:val="000B1DB6"/>
    <w:rsid w:val="000B33BD"/>
    <w:rsid w:val="000B34D9"/>
    <w:rsid w:val="000B387F"/>
    <w:rsid w:val="000B5772"/>
    <w:rsid w:val="000B63FD"/>
    <w:rsid w:val="000B6738"/>
    <w:rsid w:val="000B686A"/>
    <w:rsid w:val="000B70AB"/>
    <w:rsid w:val="000B7248"/>
    <w:rsid w:val="000B7EC6"/>
    <w:rsid w:val="000C0429"/>
    <w:rsid w:val="000C06CD"/>
    <w:rsid w:val="000C0BFE"/>
    <w:rsid w:val="000C0E32"/>
    <w:rsid w:val="000C1454"/>
    <w:rsid w:val="000C181F"/>
    <w:rsid w:val="000C1D85"/>
    <w:rsid w:val="000C26A4"/>
    <w:rsid w:val="000C325B"/>
    <w:rsid w:val="000C4411"/>
    <w:rsid w:val="000C46F2"/>
    <w:rsid w:val="000C674E"/>
    <w:rsid w:val="000C684A"/>
    <w:rsid w:val="000C6BE2"/>
    <w:rsid w:val="000C734C"/>
    <w:rsid w:val="000C7E73"/>
    <w:rsid w:val="000D08F5"/>
    <w:rsid w:val="000D0AEF"/>
    <w:rsid w:val="000D1582"/>
    <w:rsid w:val="000D1BC3"/>
    <w:rsid w:val="000D1EC6"/>
    <w:rsid w:val="000D2CBD"/>
    <w:rsid w:val="000D3DDB"/>
    <w:rsid w:val="000D4769"/>
    <w:rsid w:val="000D5262"/>
    <w:rsid w:val="000D5831"/>
    <w:rsid w:val="000D59D1"/>
    <w:rsid w:val="000D65AC"/>
    <w:rsid w:val="000D7F77"/>
    <w:rsid w:val="000E0420"/>
    <w:rsid w:val="000E08B1"/>
    <w:rsid w:val="000E104B"/>
    <w:rsid w:val="000E14ED"/>
    <w:rsid w:val="000E15E8"/>
    <w:rsid w:val="000E1AC0"/>
    <w:rsid w:val="000E2860"/>
    <w:rsid w:val="000E41C1"/>
    <w:rsid w:val="000E42A2"/>
    <w:rsid w:val="000E4B8D"/>
    <w:rsid w:val="000E5D33"/>
    <w:rsid w:val="000E6032"/>
    <w:rsid w:val="000E7494"/>
    <w:rsid w:val="000E7CE6"/>
    <w:rsid w:val="000E7F3C"/>
    <w:rsid w:val="000F011B"/>
    <w:rsid w:val="000F0768"/>
    <w:rsid w:val="000F0D49"/>
    <w:rsid w:val="000F0ECD"/>
    <w:rsid w:val="000F0F53"/>
    <w:rsid w:val="000F2063"/>
    <w:rsid w:val="000F2518"/>
    <w:rsid w:val="000F29B4"/>
    <w:rsid w:val="000F2AB9"/>
    <w:rsid w:val="000F3B60"/>
    <w:rsid w:val="000F533A"/>
    <w:rsid w:val="000F56B4"/>
    <w:rsid w:val="000F584A"/>
    <w:rsid w:val="000F73F5"/>
    <w:rsid w:val="000F7B41"/>
    <w:rsid w:val="00100418"/>
    <w:rsid w:val="00100C71"/>
    <w:rsid w:val="00101F40"/>
    <w:rsid w:val="00102EE2"/>
    <w:rsid w:val="001038BA"/>
    <w:rsid w:val="00103BB8"/>
    <w:rsid w:val="00103F68"/>
    <w:rsid w:val="00104482"/>
    <w:rsid w:val="00104995"/>
    <w:rsid w:val="00104AE4"/>
    <w:rsid w:val="00106674"/>
    <w:rsid w:val="00106DC4"/>
    <w:rsid w:val="0010761F"/>
    <w:rsid w:val="00107BAB"/>
    <w:rsid w:val="00110694"/>
    <w:rsid w:val="00110B17"/>
    <w:rsid w:val="00111456"/>
    <w:rsid w:val="0011184F"/>
    <w:rsid w:val="00113520"/>
    <w:rsid w:val="00114942"/>
    <w:rsid w:val="00115688"/>
    <w:rsid w:val="00116470"/>
    <w:rsid w:val="0011657F"/>
    <w:rsid w:val="00116A2D"/>
    <w:rsid w:val="00117EC7"/>
    <w:rsid w:val="00117ED8"/>
    <w:rsid w:val="001205F0"/>
    <w:rsid w:val="00120755"/>
    <w:rsid w:val="00120BC3"/>
    <w:rsid w:val="0012143A"/>
    <w:rsid w:val="00121541"/>
    <w:rsid w:val="001215D4"/>
    <w:rsid w:val="00121CCC"/>
    <w:rsid w:val="0012210F"/>
    <w:rsid w:val="0012261F"/>
    <w:rsid w:val="001229D3"/>
    <w:rsid w:val="00122FCB"/>
    <w:rsid w:val="00123A24"/>
    <w:rsid w:val="00123CC2"/>
    <w:rsid w:val="00123F6A"/>
    <w:rsid w:val="00124019"/>
    <w:rsid w:val="001243B5"/>
    <w:rsid w:val="001258E4"/>
    <w:rsid w:val="00125B8C"/>
    <w:rsid w:val="00126DB4"/>
    <w:rsid w:val="00126EE1"/>
    <w:rsid w:val="00127555"/>
    <w:rsid w:val="00130B22"/>
    <w:rsid w:val="00131FDD"/>
    <w:rsid w:val="001328C8"/>
    <w:rsid w:val="00133743"/>
    <w:rsid w:val="00134748"/>
    <w:rsid w:val="00134FD9"/>
    <w:rsid w:val="00136409"/>
    <w:rsid w:val="001365E0"/>
    <w:rsid w:val="00136800"/>
    <w:rsid w:val="00136A70"/>
    <w:rsid w:val="00136E5B"/>
    <w:rsid w:val="00137983"/>
    <w:rsid w:val="00137E7C"/>
    <w:rsid w:val="001400AE"/>
    <w:rsid w:val="001405CD"/>
    <w:rsid w:val="00140E4B"/>
    <w:rsid w:val="00140E70"/>
    <w:rsid w:val="0014319B"/>
    <w:rsid w:val="001443D6"/>
    <w:rsid w:val="00146020"/>
    <w:rsid w:val="0014639F"/>
    <w:rsid w:val="00147943"/>
    <w:rsid w:val="00150597"/>
    <w:rsid w:val="0015063B"/>
    <w:rsid w:val="00150E58"/>
    <w:rsid w:val="00150E5F"/>
    <w:rsid w:val="001513DA"/>
    <w:rsid w:val="00151A64"/>
    <w:rsid w:val="00152405"/>
    <w:rsid w:val="00153246"/>
    <w:rsid w:val="00153A18"/>
    <w:rsid w:val="00153A5F"/>
    <w:rsid w:val="0015480F"/>
    <w:rsid w:val="00155820"/>
    <w:rsid w:val="00156503"/>
    <w:rsid w:val="0015793C"/>
    <w:rsid w:val="001601AD"/>
    <w:rsid w:val="00160586"/>
    <w:rsid w:val="001608B9"/>
    <w:rsid w:val="0016090B"/>
    <w:rsid w:val="00161061"/>
    <w:rsid w:val="001614CB"/>
    <w:rsid w:val="00161575"/>
    <w:rsid w:val="0016173C"/>
    <w:rsid w:val="00161F4C"/>
    <w:rsid w:val="00162E75"/>
    <w:rsid w:val="00162F0D"/>
    <w:rsid w:val="001642B5"/>
    <w:rsid w:val="00164D89"/>
    <w:rsid w:val="001657DC"/>
    <w:rsid w:val="00165F34"/>
    <w:rsid w:val="00166FE5"/>
    <w:rsid w:val="001673B9"/>
    <w:rsid w:val="001676D9"/>
    <w:rsid w:val="00167BF3"/>
    <w:rsid w:val="00170319"/>
    <w:rsid w:val="001705FB"/>
    <w:rsid w:val="00171C6D"/>
    <w:rsid w:val="00173918"/>
    <w:rsid w:val="00173F11"/>
    <w:rsid w:val="00174151"/>
    <w:rsid w:val="00176350"/>
    <w:rsid w:val="00176838"/>
    <w:rsid w:val="00176972"/>
    <w:rsid w:val="00177C9D"/>
    <w:rsid w:val="00177F56"/>
    <w:rsid w:val="00180C0C"/>
    <w:rsid w:val="0018162D"/>
    <w:rsid w:val="00182C7C"/>
    <w:rsid w:val="00182D07"/>
    <w:rsid w:val="001838FF"/>
    <w:rsid w:val="00183C4B"/>
    <w:rsid w:val="00184981"/>
    <w:rsid w:val="00185443"/>
    <w:rsid w:val="00185A44"/>
    <w:rsid w:val="00185BB7"/>
    <w:rsid w:val="00185F52"/>
    <w:rsid w:val="001860CB"/>
    <w:rsid w:val="0018639B"/>
    <w:rsid w:val="001866C5"/>
    <w:rsid w:val="001923C8"/>
    <w:rsid w:val="001924D1"/>
    <w:rsid w:val="001929A0"/>
    <w:rsid w:val="00192C9D"/>
    <w:rsid w:val="0019306F"/>
    <w:rsid w:val="001938FA"/>
    <w:rsid w:val="00195340"/>
    <w:rsid w:val="00195487"/>
    <w:rsid w:val="00195A0C"/>
    <w:rsid w:val="00195F3C"/>
    <w:rsid w:val="0019771B"/>
    <w:rsid w:val="00197781"/>
    <w:rsid w:val="001A1A94"/>
    <w:rsid w:val="001A2628"/>
    <w:rsid w:val="001A28A3"/>
    <w:rsid w:val="001A2C19"/>
    <w:rsid w:val="001A3784"/>
    <w:rsid w:val="001A3B09"/>
    <w:rsid w:val="001A4554"/>
    <w:rsid w:val="001A7667"/>
    <w:rsid w:val="001B014B"/>
    <w:rsid w:val="001B1628"/>
    <w:rsid w:val="001B27E7"/>
    <w:rsid w:val="001B28AD"/>
    <w:rsid w:val="001B29CC"/>
    <w:rsid w:val="001B3A2A"/>
    <w:rsid w:val="001B3DD0"/>
    <w:rsid w:val="001B4630"/>
    <w:rsid w:val="001B5530"/>
    <w:rsid w:val="001B656B"/>
    <w:rsid w:val="001B6916"/>
    <w:rsid w:val="001B6A73"/>
    <w:rsid w:val="001B7E32"/>
    <w:rsid w:val="001C04A9"/>
    <w:rsid w:val="001C1D93"/>
    <w:rsid w:val="001C1E8E"/>
    <w:rsid w:val="001C2F34"/>
    <w:rsid w:val="001C38B1"/>
    <w:rsid w:val="001C45B0"/>
    <w:rsid w:val="001C49A8"/>
    <w:rsid w:val="001C548C"/>
    <w:rsid w:val="001C5F1E"/>
    <w:rsid w:val="001C5FA6"/>
    <w:rsid w:val="001C6443"/>
    <w:rsid w:val="001C6B89"/>
    <w:rsid w:val="001C730A"/>
    <w:rsid w:val="001D03CF"/>
    <w:rsid w:val="001D0A14"/>
    <w:rsid w:val="001D0AD3"/>
    <w:rsid w:val="001D10D9"/>
    <w:rsid w:val="001D1444"/>
    <w:rsid w:val="001D1498"/>
    <w:rsid w:val="001D1839"/>
    <w:rsid w:val="001D265A"/>
    <w:rsid w:val="001D2AA3"/>
    <w:rsid w:val="001D34F8"/>
    <w:rsid w:val="001D3A15"/>
    <w:rsid w:val="001D4225"/>
    <w:rsid w:val="001D426C"/>
    <w:rsid w:val="001D5996"/>
    <w:rsid w:val="001D62D4"/>
    <w:rsid w:val="001D66CD"/>
    <w:rsid w:val="001D74DB"/>
    <w:rsid w:val="001E016D"/>
    <w:rsid w:val="001E0BFD"/>
    <w:rsid w:val="001E0EAB"/>
    <w:rsid w:val="001E1CDC"/>
    <w:rsid w:val="001E3A41"/>
    <w:rsid w:val="001E3ED9"/>
    <w:rsid w:val="001E4BA1"/>
    <w:rsid w:val="001E4E30"/>
    <w:rsid w:val="001E4F5E"/>
    <w:rsid w:val="001E4FCC"/>
    <w:rsid w:val="001E5374"/>
    <w:rsid w:val="001E5C7A"/>
    <w:rsid w:val="001E6B92"/>
    <w:rsid w:val="001E71A0"/>
    <w:rsid w:val="001E7F62"/>
    <w:rsid w:val="001F04B1"/>
    <w:rsid w:val="001F0912"/>
    <w:rsid w:val="001F1848"/>
    <w:rsid w:val="001F2B61"/>
    <w:rsid w:val="001F2BA9"/>
    <w:rsid w:val="001F2C5A"/>
    <w:rsid w:val="001F2C84"/>
    <w:rsid w:val="001F2FFB"/>
    <w:rsid w:val="001F316E"/>
    <w:rsid w:val="001F3694"/>
    <w:rsid w:val="001F4764"/>
    <w:rsid w:val="001F4BC1"/>
    <w:rsid w:val="001F4EC1"/>
    <w:rsid w:val="001F4F83"/>
    <w:rsid w:val="001F505C"/>
    <w:rsid w:val="001F5685"/>
    <w:rsid w:val="001F5E32"/>
    <w:rsid w:val="001F6292"/>
    <w:rsid w:val="001F6ACC"/>
    <w:rsid w:val="001F75B8"/>
    <w:rsid w:val="001F770F"/>
    <w:rsid w:val="001F79F9"/>
    <w:rsid w:val="001F7F15"/>
    <w:rsid w:val="0020053D"/>
    <w:rsid w:val="002014BA"/>
    <w:rsid w:val="002036A6"/>
    <w:rsid w:val="0020402D"/>
    <w:rsid w:val="002049CB"/>
    <w:rsid w:val="00205217"/>
    <w:rsid w:val="00206655"/>
    <w:rsid w:val="00206FEF"/>
    <w:rsid w:val="002070A8"/>
    <w:rsid w:val="002071E8"/>
    <w:rsid w:val="00207F8F"/>
    <w:rsid w:val="002105AB"/>
    <w:rsid w:val="00210BC9"/>
    <w:rsid w:val="0021117E"/>
    <w:rsid w:val="00211614"/>
    <w:rsid w:val="0021237E"/>
    <w:rsid w:val="00212757"/>
    <w:rsid w:val="00213E6E"/>
    <w:rsid w:val="00214766"/>
    <w:rsid w:val="00214A67"/>
    <w:rsid w:val="00215406"/>
    <w:rsid w:val="00215C08"/>
    <w:rsid w:val="00217F1F"/>
    <w:rsid w:val="00221D73"/>
    <w:rsid w:val="00222528"/>
    <w:rsid w:val="002228C0"/>
    <w:rsid w:val="00222D41"/>
    <w:rsid w:val="00223594"/>
    <w:rsid w:val="00223B6D"/>
    <w:rsid w:val="00223C6C"/>
    <w:rsid w:val="00224B49"/>
    <w:rsid w:val="00224C47"/>
    <w:rsid w:val="00224C77"/>
    <w:rsid w:val="00226CEA"/>
    <w:rsid w:val="00226F06"/>
    <w:rsid w:val="002271EB"/>
    <w:rsid w:val="00227966"/>
    <w:rsid w:val="00230D13"/>
    <w:rsid w:val="0023143E"/>
    <w:rsid w:val="00232541"/>
    <w:rsid w:val="00233630"/>
    <w:rsid w:val="0023381C"/>
    <w:rsid w:val="00233C10"/>
    <w:rsid w:val="00233D8C"/>
    <w:rsid w:val="002353F2"/>
    <w:rsid w:val="002362A1"/>
    <w:rsid w:val="00236B48"/>
    <w:rsid w:val="002372B0"/>
    <w:rsid w:val="00237553"/>
    <w:rsid w:val="002404A1"/>
    <w:rsid w:val="00240EA6"/>
    <w:rsid w:val="00243A87"/>
    <w:rsid w:val="00244C10"/>
    <w:rsid w:val="00245D20"/>
    <w:rsid w:val="002461B5"/>
    <w:rsid w:val="002473AF"/>
    <w:rsid w:val="0024774B"/>
    <w:rsid w:val="00250147"/>
    <w:rsid w:val="002501F7"/>
    <w:rsid w:val="0025024F"/>
    <w:rsid w:val="00252998"/>
    <w:rsid w:val="0025314A"/>
    <w:rsid w:val="0025336A"/>
    <w:rsid w:val="002535F7"/>
    <w:rsid w:val="00253E5C"/>
    <w:rsid w:val="002542E9"/>
    <w:rsid w:val="0025447B"/>
    <w:rsid w:val="002544C4"/>
    <w:rsid w:val="00254659"/>
    <w:rsid w:val="002550E9"/>
    <w:rsid w:val="002554F9"/>
    <w:rsid w:val="002566E1"/>
    <w:rsid w:val="00256EA3"/>
    <w:rsid w:val="00257532"/>
    <w:rsid w:val="002577FA"/>
    <w:rsid w:val="00260710"/>
    <w:rsid w:val="00260E93"/>
    <w:rsid w:val="002610A3"/>
    <w:rsid w:val="00261D57"/>
    <w:rsid w:val="00261F2F"/>
    <w:rsid w:val="00263257"/>
    <w:rsid w:val="00263D58"/>
    <w:rsid w:val="0026510C"/>
    <w:rsid w:val="00265973"/>
    <w:rsid w:val="00266D9E"/>
    <w:rsid w:val="00267102"/>
    <w:rsid w:val="002679D8"/>
    <w:rsid w:val="00267F05"/>
    <w:rsid w:val="00270C63"/>
    <w:rsid w:val="002712B2"/>
    <w:rsid w:val="00272005"/>
    <w:rsid w:val="002720F1"/>
    <w:rsid w:val="002724BA"/>
    <w:rsid w:val="00272894"/>
    <w:rsid w:val="00272B49"/>
    <w:rsid w:val="00272F44"/>
    <w:rsid w:val="00273044"/>
    <w:rsid w:val="00273E2C"/>
    <w:rsid w:val="00273FEC"/>
    <w:rsid w:val="00274A32"/>
    <w:rsid w:val="00274ABF"/>
    <w:rsid w:val="00275074"/>
    <w:rsid w:val="002753E5"/>
    <w:rsid w:val="00276CC9"/>
    <w:rsid w:val="00276CD3"/>
    <w:rsid w:val="00276F3A"/>
    <w:rsid w:val="00277076"/>
    <w:rsid w:val="002808C7"/>
    <w:rsid w:val="00280C74"/>
    <w:rsid w:val="00281328"/>
    <w:rsid w:val="002816E1"/>
    <w:rsid w:val="002819E5"/>
    <w:rsid w:val="00281E15"/>
    <w:rsid w:val="002828F7"/>
    <w:rsid w:val="002833E2"/>
    <w:rsid w:val="00283F2C"/>
    <w:rsid w:val="002847DF"/>
    <w:rsid w:val="0028522C"/>
    <w:rsid w:val="00285904"/>
    <w:rsid w:val="0028603D"/>
    <w:rsid w:val="00286270"/>
    <w:rsid w:val="00286302"/>
    <w:rsid w:val="00286FB5"/>
    <w:rsid w:val="002902CC"/>
    <w:rsid w:val="00290796"/>
    <w:rsid w:val="00291018"/>
    <w:rsid w:val="00291FD3"/>
    <w:rsid w:val="0029281E"/>
    <w:rsid w:val="00292D70"/>
    <w:rsid w:val="002938D6"/>
    <w:rsid w:val="00293C69"/>
    <w:rsid w:val="00295BE7"/>
    <w:rsid w:val="00296498"/>
    <w:rsid w:val="002964D0"/>
    <w:rsid w:val="002966DB"/>
    <w:rsid w:val="00296A67"/>
    <w:rsid w:val="002976D9"/>
    <w:rsid w:val="00297F98"/>
    <w:rsid w:val="002A018F"/>
    <w:rsid w:val="002A10F3"/>
    <w:rsid w:val="002A14D5"/>
    <w:rsid w:val="002A17EA"/>
    <w:rsid w:val="002A18EF"/>
    <w:rsid w:val="002A3B72"/>
    <w:rsid w:val="002A421F"/>
    <w:rsid w:val="002A42B8"/>
    <w:rsid w:val="002A478C"/>
    <w:rsid w:val="002A4B3C"/>
    <w:rsid w:val="002A5795"/>
    <w:rsid w:val="002A5D35"/>
    <w:rsid w:val="002A6064"/>
    <w:rsid w:val="002A6BB6"/>
    <w:rsid w:val="002A6BCE"/>
    <w:rsid w:val="002A74F9"/>
    <w:rsid w:val="002B05B1"/>
    <w:rsid w:val="002B0923"/>
    <w:rsid w:val="002B0FE2"/>
    <w:rsid w:val="002B18B9"/>
    <w:rsid w:val="002B1B6E"/>
    <w:rsid w:val="002B23E1"/>
    <w:rsid w:val="002B29C2"/>
    <w:rsid w:val="002B3168"/>
    <w:rsid w:val="002B3D41"/>
    <w:rsid w:val="002B3E62"/>
    <w:rsid w:val="002B453E"/>
    <w:rsid w:val="002B49E2"/>
    <w:rsid w:val="002B6366"/>
    <w:rsid w:val="002B73C7"/>
    <w:rsid w:val="002B7C6D"/>
    <w:rsid w:val="002C0B16"/>
    <w:rsid w:val="002C1285"/>
    <w:rsid w:val="002C20D1"/>
    <w:rsid w:val="002C20E4"/>
    <w:rsid w:val="002C250D"/>
    <w:rsid w:val="002C2607"/>
    <w:rsid w:val="002C29FA"/>
    <w:rsid w:val="002C3862"/>
    <w:rsid w:val="002C38B1"/>
    <w:rsid w:val="002C3948"/>
    <w:rsid w:val="002C4B11"/>
    <w:rsid w:val="002C50AB"/>
    <w:rsid w:val="002C51B4"/>
    <w:rsid w:val="002C582E"/>
    <w:rsid w:val="002C6DA3"/>
    <w:rsid w:val="002D059B"/>
    <w:rsid w:val="002D0973"/>
    <w:rsid w:val="002D0E94"/>
    <w:rsid w:val="002D1121"/>
    <w:rsid w:val="002D150A"/>
    <w:rsid w:val="002D17B5"/>
    <w:rsid w:val="002D22B6"/>
    <w:rsid w:val="002D25F6"/>
    <w:rsid w:val="002D2EEA"/>
    <w:rsid w:val="002D3388"/>
    <w:rsid w:val="002D373F"/>
    <w:rsid w:val="002D77A4"/>
    <w:rsid w:val="002D7DB9"/>
    <w:rsid w:val="002D7E57"/>
    <w:rsid w:val="002D7FA5"/>
    <w:rsid w:val="002E032D"/>
    <w:rsid w:val="002E03E8"/>
    <w:rsid w:val="002E0B7B"/>
    <w:rsid w:val="002E1285"/>
    <w:rsid w:val="002E2FAE"/>
    <w:rsid w:val="002E30EC"/>
    <w:rsid w:val="002E3299"/>
    <w:rsid w:val="002E4A53"/>
    <w:rsid w:val="002E4A8D"/>
    <w:rsid w:val="002E4E11"/>
    <w:rsid w:val="002E508E"/>
    <w:rsid w:val="002E5672"/>
    <w:rsid w:val="002E6220"/>
    <w:rsid w:val="002E6BAA"/>
    <w:rsid w:val="002E75C6"/>
    <w:rsid w:val="002E77A6"/>
    <w:rsid w:val="002E7B13"/>
    <w:rsid w:val="002F0B95"/>
    <w:rsid w:val="002F1571"/>
    <w:rsid w:val="002F1E9A"/>
    <w:rsid w:val="002F2012"/>
    <w:rsid w:val="002F248B"/>
    <w:rsid w:val="002F307D"/>
    <w:rsid w:val="002F344D"/>
    <w:rsid w:val="002F3F47"/>
    <w:rsid w:val="002F55CC"/>
    <w:rsid w:val="002F60C6"/>
    <w:rsid w:val="002F6F40"/>
    <w:rsid w:val="002F7AAC"/>
    <w:rsid w:val="003003BF"/>
    <w:rsid w:val="00300721"/>
    <w:rsid w:val="00300BD4"/>
    <w:rsid w:val="00301619"/>
    <w:rsid w:val="003019C9"/>
    <w:rsid w:val="003023D7"/>
    <w:rsid w:val="003023ED"/>
    <w:rsid w:val="0030479E"/>
    <w:rsid w:val="003052B4"/>
    <w:rsid w:val="0030619E"/>
    <w:rsid w:val="00306B61"/>
    <w:rsid w:val="00307FAC"/>
    <w:rsid w:val="00310398"/>
    <w:rsid w:val="00310B03"/>
    <w:rsid w:val="00310E40"/>
    <w:rsid w:val="00310F10"/>
    <w:rsid w:val="0031114B"/>
    <w:rsid w:val="0031134A"/>
    <w:rsid w:val="003119C7"/>
    <w:rsid w:val="003120AB"/>
    <w:rsid w:val="00312D8E"/>
    <w:rsid w:val="00313318"/>
    <w:rsid w:val="0031348A"/>
    <w:rsid w:val="00313B91"/>
    <w:rsid w:val="00313D64"/>
    <w:rsid w:val="00313D89"/>
    <w:rsid w:val="00316696"/>
    <w:rsid w:val="00316766"/>
    <w:rsid w:val="00316A48"/>
    <w:rsid w:val="003173FC"/>
    <w:rsid w:val="00317F23"/>
    <w:rsid w:val="00320889"/>
    <w:rsid w:val="00321904"/>
    <w:rsid w:val="00321E15"/>
    <w:rsid w:val="00322447"/>
    <w:rsid w:val="0032265C"/>
    <w:rsid w:val="00322865"/>
    <w:rsid w:val="00322E82"/>
    <w:rsid w:val="00323010"/>
    <w:rsid w:val="003232AB"/>
    <w:rsid w:val="00323638"/>
    <w:rsid w:val="003246CA"/>
    <w:rsid w:val="00324AD2"/>
    <w:rsid w:val="00325268"/>
    <w:rsid w:val="0032585E"/>
    <w:rsid w:val="003260EF"/>
    <w:rsid w:val="003262BF"/>
    <w:rsid w:val="0032633E"/>
    <w:rsid w:val="00330261"/>
    <w:rsid w:val="0033119D"/>
    <w:rsid w:val="0033146F"/>
    <w:rsid w:val="00332375"/>
    <w:rsid w:val="00333398"/>
    <w:rsid w:val="00333AE0"/>
    <w:rsid w:val="0033476F"/>
    <w:rsid w:val="0033501E"/>
    <w:rsid w:val="0033559C"/>
    <w:rsid w:val="003355CF"/>
    <w:rsid w:val="00335841"/>
    <w:rsid w:val="00335C16"/>
    <w:rsid w:val="0033684C"/>
    <w:rsid w:val="00336FD0"/>
    <w:rsid w:val="00336FF1"/>
    <w:rsid w:val="00337ABC"/>
    <w:rsid w:val="00337BD9"/>
    <w:rsid w:val="00337D81"/>
    <w:rsid w:val="003406D5"/>
    <w:rsid w:val="0034149D"/>
    <w:rsid w:val="0034388B"/>
    <w:rsid w:val="00343A18"/>
    <w:rsid w:val="00343BB9"/>
    <w:rsid w:val="00344006"/>
    <w:rsid w:val="0034445E"/>
    <w:rsid w:val="00344E2A"/>
    <w:rsid w:val="00345D3A"/>
    <w:rsid w:val="003468B1"/>
    <w:rsid w:val="0034765F"/>
    <w:rsid w:val="00347B43"/>
    <w:rsid w:val="00347DA0"/>
    <w:rsid w:val="003523F2"/>
    <w:rsid w:val="003525FA"/>
    <w:rsid w:val="00352B27"/>
    <w:rsid w:val="00352BF0"/>
    <w:rsid w:val="003539EA"/>
    <w:rsid w:val="0035545C"/>
    <w:rsid w:val="0035696A"/>
    <w:rsid w:val="00356E72"/>
    <w:rsid w:val="00357210"/>
    <w:rsid w:val="00357BD0"/>
    <w:rsid w:val="00360185"/>
    <w:rsid w:val="0036026A"/>
    <w:rsid w:val="00360C07"/>
    <w:rsid w:val="00361AF1"/>
    <w:rsid w:val="00361CF5"/>
    <w:rsid w:val="0036207B"/>
    <w:rsid w:val="003620F6"/>
    <w:rsid w:val="003623E7"/>
    <w:rsid w:val="003628D0"/>
    <w:rsid w:val="00362A35"/>
    <w:rsid w:val="00362D09"/>
    <w:rsid w:val="00363471"/>
    <w:rsid w:val="00363890"/>
    <w:rsid w:val="00363AC1"/>
    <w:rsid w:val="00363CF7"/>
    <w:rsid w:val="00364398"/>
    <w:rsid w:val="003653E6"/>
    <w:rsid w:val="00366020"/>
    <w:rsid w:val="0036634B"/>
    <w:rsid w:val="00366621"/>
    <w:rsid w:val="00366D15"/>
    <w:rsid w:val="003700C8"/>
    <w:rsid w:val="00370549"/>
    <w:rsid w:val="003711E0"/>
    <w:rsid w:val="003712BE"/>
    <w:rsid w:val="00371DB9"/>
    <w:rsid w:val="0037210B"/>
    <w:rsid w:val="003725C0"/>
    <w:rsid w:val="0037464C"/>
    <w:rsid w:val="00374A4C"/>
    <w:rsid w:val="003752F1"/>
    <w:rsid w:val="0037579A"/>
    <w:rsid w:val="00375AC2"/>
    <w:rsid w:val="0037601A"/>
    <w:rsid w:val="00376ED0"/>
    <w:rsid w:val="00377256"/>
    <w:rsid w:val="003778B8"/>
    <w:rsid w:val="00377C75"/>
    <w:rsid w:val="00380B10"/>
    <w:rsid w:val="00381113"/>
    <w:rsid w:val="00381681"/>
    <w:rsid w:val="0038205F"/>
    <w:rsid w:val="003820CF"/>
    <w:rsid w:val="003822D4"/>
    <w:rsid w:val="003824B6"/>
    <w:rsid w:val="003828B2"/>
    <w:rsid w:val="00382BFD"/>
    <w:rsid w:val="00383EFC"/>
    <w:rsid w:val="0038479C"/>
    <w:rsid w:val="0038487C"/>
    <w:rsid w:val="00384888"/>
    <w:rsid w:val="003848BF"/>
    <w:rsid w:val="003849A7"/>
    <w:rsid w:val="00384C2A"/>
    <w:rsid w:val="00385821"/>
    <w:rsid w:val="003858DD"/>
    <w:rsid w:val="00385ACF"/>
    <w:rsid w:val="003865BA"/>
    <w:rsid w:val="003875CE"/>
    <w:rsid w:val="0038766A"/>
    <w:rsid w:val="003877EA"/>
    <w:rsid w:val="003879CA"/>
    <w:rsid w:val="00387FBC"/>
    <w:rsid w:val="0039007B"/>
    <w:rsid w:val="00390452"/>
    <w:rsid w:val="00390EF2"/>
    <w:rsid w:val="00391D33"/>
    <w:rsid w:val="00391DBD"/>
    <w:rsid w:val="00392C80"/>
    <w:rsid w:val="003935FF"/>
    <w:rsid w:val="00393C02"/>
    <w:rsid w:val="003941EB"/>
    <w:rsid w:val="00394F67"/>
    <w:rsid w:val="003950AF"/>
    <w:rsid w:val="00395B02"/>
    <w:rsid w:val="00396187"/>
    <w:rsid w:val="00396A75"/>
    <w:rsid w:val="0039707B"/>
    <w:rsid w:val="003972EF"/>
    <w:rsid w:val="00397746"/>
    <w:rsid w:val="003979D4"/>
    <w:rsid w:val="003A033F"/>
    <w:rsid w:val="003A1698"/>
    <w:rsid w:val="003A1793"/>
    <w:rsid w:val="003A2493"/>
    <w:rsid w:val="003A29E0"/>
    <w:rsid w:val="003A2D5A"/>
    <w:rsid w:val="003A3722"/>
    <w:rsid w:val="003A52A0"/>
    <w:rsid w:val="003A5D6B"/>
    <w:rsid w:val="003A6375"/>
    <w:rsid w:val="003A714B"/>
    <w:rsid w:val="003A7584"/>
    <w:rsid w:val="003A7B70"/>
    <w:rsid w:val="003B06B7"/>
    <w:rsid w:val="003B0A4A"/>
    <w:rsid w:val="003B17AA"/>
    <w:rsid w:val="003B1DF5"/>
    <w:rsid w:val="003B25F4"/>
    <w:rsid w:val="003B27C7"/>
    <w:rsid w:val="003B3CA7"/>
    <w:rsid w:val="003B4C78"/>
    <w:rsid w:val="003B5061"/>
    <w:rsid w:val="003B5449"/>
    <w:rsid w:val="003B5F40"/>
    <w:rsid w:val="003B7CD9"/>
    <w:rsid w:val="003C042B"/>
    <w:rsid w:val="003C0DB5"/>
    <w:rsid w:val="003C110A"/>
    <w:rsid w:val="003C140C"/>
    <w:rsid w:val="003C1EDD"/>
    <w:rsid w:val="003C1F76"/>
    <w:rsid w:val="003C2341"/>
    <w:rsid w:val="003C234C"/>
    <w:rsid w:val="003C2748"/>
    <w:rsid w:val="003C27EA"/>
    <w:rsid w:val="003C32C7"/>
    <w:rsid w:val="003C37A6"/>
    <w:rsid w:val="003C3AD3"/>
    <w:rsid w:val="003C5B13"/>
    <w:rsid w:val="003C5F6C"/>
    <w:rsid w:val="003C6736"/>
    <w:rsid w:val="003C70E7"/>
    <w:rsid w:val="003C7975"/>
    <w:rsid w:val="003D01E8"/>
    <w:rsid w:val="003D025B"/>
    <w:rsid w:val="003D0286"/>
    <w:rsid w:val="003D03A9"/>
    <w:rsid w:val="003D0499"/>
    <w:rsid w:val="003D07C6"/>
    <w:rsid w:val="003D1A31"/>
    <w:rsid w:val="003D1A7D"/>
    <w:rsid w:val="003D20F9"/>
    <w:rsid w:val="003D21E6"/>
    <w:rsid w:val="003D2A94"/>
    <w:rsid w:val="003D2BE0"/>
    <w:rsid w:val="003D323C"/>
    <w:rsid w:val="003D3532"/>
    <w:rsid w:val="003D3AFE"/>
    <w:rsid w:val="003D41A0"/>
    <w:rsid w:val="003D43E8"/>
    <w:rsid w:val="003D4435"/>
    <w:rsid w:val="003D4AA4"/>
    <w:rsid w:val="003D5E94"/>
    <w:rsid w:val="003D6C6D"/>
    <w:rsid w:val="003D6D17"/>
    <w:rsid w:val="003D761D"/>
    <w:rsid w:val="003D7EE3"/>
    <w:rsid w:val="003E0469"/>
    <w:rsid w:val="003E08AD"/>
    <w:rsid w:val="003E0A26"/>
    <w:rsid w:val="003E0B7D"/>
    <w:rsid w:val="003E0C46"/>
    <w:rsid w:val="003E2ED5"/>
    <w:rsid w:val="003E2EDE"/>
    <w:rsid w:val="003E3233"/>
    <w:rsid w:val="003E419A"/>
    <w:rsid w:val="003E42D7"/>
    <w:rsid w:val="003E4F2D"/>
    <w:rsid w:val="003E5023"/>
    <w:rsid w:val="003E5763"/>
    <w:rsid w:val="003E6160"/>
    <w:rsid w:val="003E6A32"/>
    <w:rsid w:val="003F0B1B"/>
    <w:rsid w:val="003F287B"/>
    <w:rsid w:val="003F28F6"/>
    <w:rsid w:val="003F2C98"/>
    <w:rsid w:val="003F2D03"/>
    <w:rsid w:val="003F38AA"/>
    <w:rsid w:val="003F3BB4"/>
    <w:rsid w:val="003F41C6"/>
    <w:rsid w:val="003F49E0"/>
    <w:rsid w:val="003F60CF"/>
    <w:rsid w:val="003F60D6"/>
    <w:rsid w:val="003F617C"/>
    <w:rsid w:val="003F6441"/>
    <w:rsid w:val="003F655B"/>
    <w:rsid w:val="003F6881"/>
    <w:rsid w:val="003F6FF1"/>
    <w:rsid w:val="003F737E"/>
    <w:rsid w:val="003F7733"/>
    <w:rsid w:val="00400D25"/>
    <w:rsid w:val="00401B97"/>
    <w:rsid w:val="00403050"/>
    <w:rsid w:val="00405057"/>
    <w:rsid w:val="004051E2"/>
    <w:rsid w:val="00407466"/>
    <w:rsid w:val="00407E98"/>
    <w:rsid w:val="0041080A"/>
    <w:rsid w:val="00410C6C"/>
    <w:rsid w:val="00410DF1"/>
    <w:rsid w:val="00411142"/>
    <w:rsid w:val="00411300"/>
    <w:rsid w:val="0041277B"/>
    <w:rsid w:val="00413FA1"/>
    <w:rsid w:val="00414113"/>
    <w:rsid w:val="00415FA3"/>
    <w:rsid w:val="004201C7"/>
    <w:rsid w:val="00420316"/>
    <w:rsid w:val="00420350"/>
    <w:rsid w:val="00420CD3"/>
    <w:rsid w:val="00420E8B"/>
    <w:rsid w:val="004211EC"/>
    <w:rsid w:val="0042237E"/>
    <w:rsid w:val="004223F7"/>
    <w:rsid w:val="004227B3"/>
    <w:rsid w:val="00423862"/>
    <w:rsid w:val="00423F80"/>
    <w:rsid w:val="004244A5"/>
    <w:rsid w:val="00425258"/>
    <w:rsid w:val="0042586F"/>
    <w:rsid w:val="00425C24"/>
    <w:rsid w:val="00426183"/>
    <w:rsid w:val="00427A2E"/>
    <w:rsid w:val="00431203"/>
    <w:rsid w:val="00432FD3"/>
    <w:rsid w:val="004333D8"/>
    <w:rsid w:val="0043346B"/>
    <w:rsid w:val="004335A5"/>
    <w:rsid w:val="00433E4B"/>
    <w:rsid w:val="00433EF0"/>
    <w:rsid w:val="004347C2"/>
    <w:rsid w:val="00434A69"/>
    <w:rsid w:val="00434D0B"/>
    <w:rsid w:val="00437CF3"/>
    <w:rsid w:val="00441C32"/>
    <w:rsid w:val="0044242F"/>
    <w:rsid w:val="0044296B"/>
    <w:rsid w:val="00442D4B"/>
    <w:rsid w:val="0044388E"/>
    <w:rsid w:val="00444351"/>
    <w:rsid w:val="00444B1D"/>
    <w:rsid w:val="004450AB"/>
    <w:rsid w:val="00445D55"/>
    <w:rsid w:val="0044697C"/>
    <w:rsid w:val="004472B5"/>
    <w:rsid w:val="00447591"/>
    <w:rsid w:val="00447649"/>
    <w:rsid w:val="00450623"/>
    <w:rsid w:val="004506A2"/>
    <w:rsid w:val="00450A25"/>
    <w:rsid w:val="00450FF2"/>
    <w:rsid w:val="00451489"/>
    <w:rsid w:val="00451B34"/>
    <w:rsid w:val="00451B38"/>
    <w:rsid w:val="00452E35"/>
    <w:rsid w:val="00452FD2"/>
    <w:rsid w:val="004535B9"/>
    <w:rsid w:val="0045391A"/>
    <w:rsid w:val="004550A8"/>
    <w:rsid w:val="00455718"/>
    <w:rsid w:val="00455BFE"/>
    <w:rsid w:val="004560DA"/>
    <w:rsid w:val="004561C1"/>
    <w:rsid w:val="00460CF3"/>
    <w:rsid w:val="004611F9"/>
    <w:rsid w:val="00461373"/>
    <w:rsid w:val="00462870"/>
    <w:rsid w:val="00462E53"/>
    <w:rsid w:val="00464CE5"/>
    <w:rsid w:val="00465386"/>
    <w:rsid w:val="00465EC7"/>
    <w:rsid w:val="004665E9"/>
    <w:rsid w:val="00466708"/>
    <w:rsid w:val="00466AE4"/>
    <w:rsid w:val="004672A4"/>
    <w:rsid w:val="0046759A"/>
    <w:rsid w:val="00467FF1"/>
    <w:rsid w:val="004701E7"/>
    <w:rsid w:val="0047083D"/>
    <w:rsid w:val="00470FF1"/>
    <w:rsid w:val="00471366"/>
    <w:rsid w:val="00471BAD"/>
    <w:rsid w:val="0047222D"/>
    <w:rsid w:val="00473A70"/>
    <w:rsid w:val="00473A90"/>
    <w:rsid w:val="00473C03"/>
    <w:rsid w:val="00473E54"/>
    <w:rsid w:val="00474FBA"/>
    <w:rsid w:val="00475653"/>
    <w:rsid w:val="004757A0"/>
    <w:rsid w:val="00475EEA"/>
    <w:rsid w:val="00476061"/>
    <w:rsid w:val="00477292"/>
    <w:rsid w:val="0047758F"/>
    <w:rsid w:val="00477822"/>
    <w:rsid w:val="00477899"/>
    <w:rsid w:val="00477B81"/>
    <w:rsid w:val="004801C4"/>
    <w:rsid w:val="004804F3"/>
    <w:rsid w:val="004809DF"/>
    <w:rsid w:val="00481A1E"/>
    <w:rsid w:val="00481FFB"/>
    <w:rsid w:val="004823CE"/>
    <w:rsid w:val="0048259C"/>
    <w:rsid w:val="004828F0"/>
    <w:rsid w:val="00482F48"/>
    <w:rsid w:val="00482FFE"/>
    <w:rsid w:val="00483D2C"/>
    <w:rsid w:val="00484FEA"/>
    <w:rsid w:val="004853A8"/>
    <w:rsid w:val="004855BB"/>
    <w:rsid w:val="00485C6C"/>
    <w:rsid w:val="00485E87"/>
    <w:rsid w:val="00486A9F"/>
    <w:rsid w:val="00487D1D"/>
    <w:rsid w:val="004903F5"/>
    <w:rsid w:val="0049188E"/>
    <w:rsid w:val="0049256A"/>
    <w:rsid w:val="0049257D"/>
    <w:rsid w:val="00493C65"/>
    <w:rsid w:val="00493D34"/>
    <w:rsid w:val="00494803"/>
    <w:rsid w:val="004949BB"/>
    <w:rsid w:val="00494AE1"/>
    <w:rsid w:val="00494C94"/>
    <w:rsid w:val="00494EEA"/>
    <w:rsid w:val="00494FF8"/>
    <w:rsid w:val="0049560C"/>
    <w:rsid w:val="00496940"/>
    <w:rsid w:val="00496EA6"/>
    <w:rsid w:val="004970E6"/>
    <w:rsid w:val="004A05A9"/>
    <w:rsid w:val="004A0E34"/>
    <w:rsid w:val="004A1C4A"/>
    <w:rsid w:val="004A1E60"/>
    <w:rsid w:val="004A21B2"/>
    <w:rsid w:val="004A2C2A"/>
    <w:rsid w:val="004A398B"/>
    <w:rsid w:val="004A3A23"/>
    <w:rsid w:val="004A3E63"/>
    <w:rsid w:val="004A4236"/>
    <w:rsid w:val="004A42B5"/>
    <w:rsid w:val="004A4C36"/>
    <w:rsid w:val="004A5902"/>
    <w:rsid w:val="004A5B99"/>
    <w:rsid w:val="004A5CFF"/>
    <w:rsid w:val="004A64EE"/>
    <w:rsid w:val="004A692A"/>
    <w:rsid w:val="004A6994"/>
    <w:rsid w:val="004A7A93"/>
    <w:rsid w:val="004A7DF2"/>
    <w:rsid w:val="004B04CB"/>
    <w:rsid w:val="004B0643"/>
    <w:rsid w:val="004B0702"/>
    <w:rsid w:val="004B271F"/>
    <w:rsid w:val="004B3199"/>
    <w:rsid w:val="004B36A2"/>
    <w:rsid w:val="004B4147"/>
    <w:rsid w:val="004B42F3"/>
    <w:rsid w:val="004B49EF"/>
    <w:rsid w:val="004C027A"/>
    <w:rsid w:val="004C0E57"/>
    <w:rsid w:val="004C15E3"/>
    <w:rsid w:val="004C240F"/>
    <w:rsid w:val="004C26F6"/>
    <w:rsid w:val="004C33DD"/>
    <w:rsid w:val="004C3A85"/>
    <w:rsid w:val="004C411C"/>
    <w:rsid w:val="004C523C"/>
    <w:rsid w:val="004C55FC"/>
    <w:rsid w:val="004C5936"/>
    <w:rsid w:val="004C6D2C"/>
    <w:rsid w:val="004C6DFB"/>
    <w:rsid w:val="004C75DC"/>
    <w:rsid w:val="004D0B3E"/>
    <w:rsid w:val="004D1891"/>
    <w:rsid w:val="004D1F93"/>
    <w:rsid w:val="004D2717"/>
    <w:rsid w:val="004D5691"/>
    <w:rsid w:val="004D5698"/>
    <w:rsid w:val="004D5DA5"/>
    <w:rsid w:val="004D67E9"/>
    <w:rsid w:val="004D6933"/>
    <w:rsid w:val="004D72BB"/>
    <w:rsid w:val="004D7560"/>
    <w:rsid w:val="004E0598"/>
    <w:rsid w:val="004E06B9"/>
    <w:rsid w:val="004E0D67"/>
    <w:rsid w:val="004E0DD8"/>
    <w:rsid w:val="004E150A"/>
    <w:rsid w:val="004E3292"/>
    <w:rsid w:val="004E4CEE"/>
    <w:rsid w:val="004E5942"/>
    <w:rsid w:val="004E5AF7"/>
    <w:rsid w:val="004E7299"/>
    <w:rsid w:val="004E751B"/>
    <w:rsid w:val="004E782E"/>
    <w:rsid w:val="004F00C3"/>
    <w:rsid w:val="004F0594"/>
    <w:rsid w:val="004F16D1"/>
    <w:rsid w:val="004F1F19"/>
    <w:rsid w:val="004F3032"/>
    <w:rsid w:val="004F3290"/>
    <w:rsid w:val="004F3295"/>
    <w:rsid w:val="004F3F2C"/>
    <w:rsid w:val="004F528F"/>
    <w:rsid w:val="004F56DF"/>
    <w:rsid w:val="004F65F6"/>
    <w:rsid w:val="004F7AD5"/>
    <w:rsid w:val="00500B0E"/>
    <w:rsid w:val="00500BD3"/>
    <w:rsid w:val="00500D49"/>
    <w:rsid w:val="0050241F"/>
    <w:rsid w:val="00502EB5"/>
    <w:rsid w:val="005034E6"/>
    <w:rsid w:val="00503FCC"/>
    <w:rsid w:val="00504837"/>
    <w:rsid w:val="00504AF0"/>
    <w:rsid w:val="00504D39"/>
    <w:rsid w:val="00506B30"/>
    <w:rsid w:val="00506FB1"/>
    <w:rsid w:val="00507440"/>
    <w:rsid w:val="0050762A"/>
    <w:rsid w:val="00507857"/>
    <w:rsid w:val="00507ADF"/>
    <w:rsid w:val="00507F12"/>
    <w:rsid w:val="00510003"/>
    <w:rsid w:val="0051048E"/>
    <w:rsid w:val="00510657"/>
    <w:rsid w:val="005107D0"/>
    <w:rsid w:val="005125ED"/>
    <w:rsid w:val="00513171"/>
    <w:rsid w:val="00513B63"/>
    <w:rsid w:val="00513E73"/>
    <w:rsid w:val="00514B25"/>
    <w:rsid w:val="0051617A"/>
    <w:rsid w:val="0051688D"/>
    <w:rsid w:val="0051797D"/>
    <w:rsid w:val="00520041"/>
    <w:rsid w:val="005200F0"/>
    <w:rsid w:val="0052013E"/>
    <w:rsid w:val="00520B21"/>
    <w:rsid w:val="00520C17"/>
    <w:rsid w:val="005213FC"/>
    <w:rsid w:val="005215CE"/>
    <w:rsid w:val="005215EC"/>
    <w:rsid w:val="00523ECE"/>
    <w:rsid w:val="0052424F"/>
    <w:rsid w:val="005253E0"/>
    <w:rsid w:val="00525BEF"/>
    <w:rsid w:val="00527B98"/>
    <w:rsid w:val="00531233"/>
    <w:rsid w:val="0053180C"/>
    <w:rsid w:val="00531D89"/>
    <w:rsid w:val="00531F56"/>
    <w:rsid w:val="005329B0"/>
    <w:rsid w:val="00532DC9"/>
    <w:rsid w:val="005331DE"/>
    <w:rsid w:val="00535535"/>
    <w:rsid w:val="00535956"/>
    <w:rsid w:val="00535FF0"/>
    <w:rsid w:val="005361C9"/>
    <w:rsid w:val="0053622E"/>
    <w:rsid w:val="00536D8E"/>
    <w:rsid w:val="00536DB3"/>
    <w:rsid w:val="0053714E"/>
    <w:rsid w:val="005373E7"/>
    <w:rsid w:val="00537A2A"/>
    <w:rsid w:val="00537E58"/>
    <w:rsid w:val="00540675"/>
    <w:rsid w:val="00540E41"/>
    <w:rsid w:val="00541C2C"/>
    <w:rsid w:val="005423F2"/>
    <w:rsid w:val="00543878"/>
    <w:rsid w:val="0054413F"/>
    <w:rsid w:val="00544487"/>
    <w:rsid w:val="00544ADE"/>
    <w:rsid w:val="005459A3"/>
    <w:rsid w:val="00545D04"/>
    <w:rsid w:val="0054646B"/>
    <w:rsid w:val="00546489"/>
    <w:rsid w:val="005468DB"/>
    <w:rsid w:val="00547250"/>
    <w:rsid w:val="0055057C"/>
    <w:rsid w:val="00550BCA"/>
    <w:rsid w:val="00551D17"/>
    <w:rsid w:val="00552AB7"/>
    <w:rsid w:val="00553676"/>
    <w:rsid w:val="005538B0"/>
    <w:rsid w:val="005543BD"/>
    <w:rsid w:val="0055544A"/>
    <w:rsid w:val="00555842"/>
    <w:rsid w:val="00557583"/>
    <w:rsid w:val="00560323"/>
    <w:rsid w:val="005606BB"/>
    <w:rsid w:val="00560DF8"/>
    <w:rsid w:val="00561494"/>
    <w:rsid w:val="00561EFE"/>
    <w:rsid w:val="00562BF6"/>
    <w:rsid w:val="00563124"/>
    <w:rsid w:val="00563D41"/>
    <w:rsid w:val="005647F9"/>
    <w:rsid w:val="00564B72"/>
    <w:rsid w:val="00564F74"/>
    <w:rsid w:val="00565595"/>
    <w:rsid w:val="005662C6"/>
    <w:rsid w:val="00567466"/>
    <w:rsid w:val="005676D2"/>
    <w:rsid w:val="00567EA8"/>
    <w:rsid w:val="00570A11"/>
    <w:rsid w:val="005712F0"/>
    <w:rsid w:val="0057150E"/>
    <w:rsid w:val="005728C5"/>
    <w:rsid w:val="005730D9"/>
    <w:rsid w:val="00573BD3"/>
    <w:rsid w:val="0057411F"/>
    <w:rsid w:val="00575055"/>
    <w:rsid w:val="00575E9A"/>
    <w:rsid w:val="00576556"/>
    <w:rsid w:val="005765D6"/>
    <w:rsid w:val="00577AF4"/>
    <w:rsid w:val="005806A4"/>
    <w:rsid w:val="00580769"/>
    <w:rsid w:val="005809B5"/>
    <w:rsid w:val="00580CCE"/>
    <w:rsid w:val="005813DE"/>
    <w:rsid w:val="005814E6"/>
    <w:rsid w:val="00582312"/>
    <w:rsid w:val="005823FE"/>
    <w:rsid w:val="005828D6"/>
    <w:rsid w:val="00582A80"/>
    <w:rsid w:val="00582E02"/>
    <w:rsid w:val="005830F3"/>
    <w:rsid w:val="005832B0"/>
    <w:rsid w:val="005841B1"/>
    <w:rsid w:val="005849BD"/>
    <w:rsid w:val="00584BF0"/>
    <w:rsid w:val="00584FCD"/>
    <w:rsid w:val="00586CCC"/>
    <w:rsid w:val="00586FFE"/>
    <w:rsid w:val="00586FFF"/>
    <w:rsid w:val="00587575"/>
    <w:rsid w:val="00587D65"/>
    <w:rsid w:val="0059032D"/>
    <w:rsid w:val="005911E6"/>
    <w:rsid w:val="0059191D"/>
    <w:rsid w:val="00591AE0"/>
    <w:rsid w:val="00592A06"/>
    <w:rsid w:val="00592BAC"/>
    <w:rsid w:val="00592D26"/>
    <w:rsid w:val="005933A8"/>
    <w:rsid w:val="00593B56"/>
    <w:rsid w:val="005950D4"/>
    <w:rsid w:val="005953EE"/>
    <w:rsid w:val="0059555C"/>
    <w:rsid w:val="00595FD9"/>
    <w:rsid w:val="00596C29"/>
    <w:rsid w:val="00597854"/>
    <w:rsid w:val="005A01ED"/>
    <w:rsid w:val="005A1675"/>
    <w:rsid w:val="005A438E"/>
    <w:rsid w:val="005A43E4"/>
    <w:rsid w:val="005A550B"/>
    <w:rsid w:val="005B01B1"/>
    <w:rsid w:val="005B02D0"/>
    <w:rsid w:val="005B04E8"/>
    <w:rsid w:val="005B07B5"/>
    <w:rsid w:val="005B0D07"/>
    <w:rsid w:val="005B0F2A"/>
    <w:rsid w:val="005B26A1"/>
    <w:rsid w:val="005B27DB"/>
    <w:rsid w:val="005B27E8"/>
    <w:rsid w:val="005B2A68"/>
    <w:rsid w:val="005B2D7C"/>
    <w:rsid w:val="005B343A"/>
    <w:rsid w:val="005B360A"/>
    <w:rsid w:val="005B3FD9"/>
    <w:rsid w:val="005B4080"/>
    <w:rsid w:val="005B438D"/>
    <w:rsid w:val="005B43D4"/>
    <w:rsid w:val="005B4801"/>
    <w:rsid w:val="005B500B"/>
    <w:rsid w:val="005B5165"/>
    <w:rsid w:val="005B606B"/>
    <w:rsid w:val="005B6161"/>
    <w:rsid w:val="005B79E7"/>
    <w:rsid w:val="005C023D"/>
    <w:rsid w:val="005C04D2"/>
    <w:rsid w:val="005C07BC"/>
    <w:rsid w:val="005C0C9C"/>
    <w:rsid w:val="005C0E9A"/>
    <w:rsid w:val="005C13C2"/>
    <w:rsid w:val="005C206D"/>
    <w:rsid w:val="005C2265"/>
    <w:rsid w:val="005C2B36"/>
    <w:rsid w:val="005C2B41"/>
    <w:rsid w:val="005C2C12"/>
    <w:rsid w:val="005C34C2"/>
    <w:rsid w:val="005C34E9"/>
    <w:rsid w:val="005C44A5"/>
    <w:rsid w:val="005C5A6C"/>
    <w:rsid w:val="005C613D"/>
    <w:rsid w:val="005C79CF"/>
    <w:rsid w:val="005C7C38"/>
    <w:rsid w:val="005D0105"/>
    <w:rsid w:val="005D05E2"/>
    <w:rsid w:val="005D1C9F"/>
    <w:rsid w:val="005D217E"/>
    <w:rsid w:val="005D232F"/>
    <w:rsid w:val="005D4613"/>
    <w:rsid w:val="005D5791"/>
    <w:rsid w:val="005D595D"/>
    <w:rsid w:val="005D5C87"/>
    <w:rsid w:val="005D661B"/>
    <w:rsid w:val="005D6BDC"/>
    <w:rsid w:val="005D7B5A"/>
    <w:rsid w:val="005E09A0"/>
    <w:rsid w:val="005E1351"/>
    <w:rsid w:val="005E1979"/>
    <w:rsid w:val="005E1BA0"/>
    <w:rsid w:val="005E1F2A"/>
    <w:rsid w:val="005E27B3"/>
    <w:rsid w:val="005E3461"/>
    <w:rsid w:val="005E4A36"/>
    <w:rsid w:val="005E4F41"/>
    <w:rsid w:val="005E541F"/>
    <w:rsid w:val="005E59B2"/>
    <w:rsid w:val="005E5B4F"/>
    <w:rsid w:val="005E5E4B"/>
    <w:rsid w:val="005E63C7"/>
    <w:rsid w:val="005F09EE"/>
    <w:rsid w:val="005F0E8D"/>
    <w:rsid w:val="005F10FF"/>
    <w:rsid w:val="005F13FB"/>
    <w:rsid w:val="005F1A06"/>
    <w:rsid w:val="005F1B32"/>
    <w:rsid w:val="005F24AA"/>
    <w:rsid w:val="005F28B0"/>
    <w:rsid w:val="005F5D6B"/>
    <w:rsid w:val="005F6063"/>
    <w:rsid w:val="005F7721"/>
    <w:rsid w:val="005F7CF1"/>
    <w:rsid w:val="006021C4"/>
    <w:rsid w:val="0060266F"/>
    <w:rsid w:val="006028ED"/>
    <w:rsid w:val="00603456"/>
    <w:rsid w:val="00603E2A"/>
    <w:rsid w:val="00604482"/>
    <w:rsid w:val="006059CF"/>
    <w:rsid w:val="006063E2"/>
    <w:rsid w:val="00606646"/>
    <w:rsid w:val="006068C7"/>
    <w:rsid w:val="00606C00"/>
    <w:rsid w:val="00607040"/>
    <w:rsid w:val="006101BB"/>
    <w:rsid w:val="00611C83"/>
    <w:rsid w:val="00612244"/>
    <w:rsid w:val="006130EF"/>
    <w:rsid w:val="006143BF"/>
    <w:rsid w:val="00615463"/>
    <w:rsid w:val="006167E0"/>
    <w:rsid w:val="00616891"/>
    <w:rsid w:val="00617F7B"/>
    <w:rsid w:val="006207B8"/>
    <w:rsid w:val="0062086B"/>
    <w:rsid w:val="00620EB4"/>
    <w:rsid w:val="00621C41"/>
    <w:rsid w:val="00621F0B"/>
    <w:rsid w:val="00622B9F"/>
    <w:rsid w:val="00623552"/>
    <w:rsid w:val="00623D5F"/>
    <w:rsid w:val="00624197"/>
    <w:rsid w:val="006253FB"/>
    <w:rsid w:val="00625824"/>
    <w:rsid w:val="0062599C"/>
    <w:rsid w:val="00625A31"/>
    <w:rsid w:val="006270AF"/>
    <w:rsid w:val="00627462"/>
    <w:rsid w:val="0063050F"/>
    <w:rsid w:val="006318B6"/>
    <w:rsid w:val="00631EA0"/>
    <w:rsid w:val="00632138"/>
    <w:rsid w:val="0063231E"/>
    <w:rsid w:val="0063291A"/>
    <w:rsid w:val="0063495A"/>
    <w:rsid w:val="0063615C"/>
    <w:rsid w:val="006361FC"/>
    <w:rsid w:val="00636D28"/>
    <w:rsid w:val="00637DAC"/>
    <w:rsid w:val="00640295"/>
    <w:rsid w:val="00640882"/>
    <w:rsid w:val="00640A59"/>
    <w:rsid w:val="006439DC"/>
    <w:rsid w:val="00643B08"/>
    <w:rsid w:val="00643C1A"/>
    <w:rsid w:val="0064437E"/>
    <w:rsid w:val="006445AB"/>
    <w:rsid w:val="0064483B"/>
    <w:rsid w:val="0064681A"/>
    <w:rsid w:val="006469E4"/>
    <w:rsid w:val="00646CB9"/>
    <w:rsid w:val="00646E5D"/>
    <w:rsid w:val="006509E1"/>
    <w:rsid w:val="00650A64"/>
    <w:rsid w:val="00650C6A"/>
    <w:rsid w:val="00650F4E"/>
    <w:rsid w:val="0065114D"/>
    <w:rsid w:val="0065280F"/>
    <w:rsid w:val="0065285F"/>
    <w:rsid w:val="006538D5"/>
    <w:rsid w:val="00653A5B"/>
    <w:rsid w:val="0065436F"/>
    <w:rsid w:val="00654C1C"/>
    <w:rsid w:val="00655980"/>
    <w:rsid w:val="006567B4"/>
    <w:rsid w:val="006571F3"/>
    <w:rsid w:val="00660284"/>
    <w:rsid w:val="00660564"/>
    <w:rsid w:val="00662F1E"/>
    <w:rsid w:val="00664967"/>
    <w:rsid w:val="006650CA"/>
    <w:rsid w:val="00665414"/>
    <w:rsid w:val="006655C2"/>
    <w:rsid w:val="006655EC"/>
    <w:rsid w:val="0066569E"/>
    <w:rsid w:val="006658CE"/>
    <w:rsid w:val="006670D0"/>
    <w:rsid w:val="006672EF"/>
    <w:rsid w:val="006678BA"/>
    <w:rsid w:val="0066793C"/>
    <w:rsid w:val="00667DEC"/>
    <w:rsid w:val="00667F1F"/>
    <w:rsid w:val="00670044"/>
    <w:rsid w:val="006702B9"/>
    <w:rsid w:val="0067115A"/>
    <w:rsid w:val="00672AB9"/>
    <w:rsid w:val="00672F5E"/>
    <w:rsid w:val="00673EE1"/>
    <w:rsid w:val="00674A39"/>
    <w:rsid w:val="00674CDB"/>
    <w:rsid w:val="00675693"/>
    <w:rsid w:val="00675B1C"/>
    <w:rsid w:val="006761B1"/>
    <w:rsid w:val="0067636F"/>
    <w:rsid w:val="00677580"/>
    <w:rsid w:val="00677E72"/>
    <w:rsid w:val="00680035"/>
    <w:rsid w:val="006814D6"/>
    <w:rsid w:val="00681907"/>
    <w:rsid w:val="006820D8"/>
    <w:rsid w:val="0068220F"/>
    <w:rsid w:val="0068233E"/>
    <w:rsid w:val="0068270F"/>
    <w:rsid w:val="006827E7"/>
    <w:rsid w:val="00682E9F"/>
    <w:rsid w:val="0068347D"/>
    <w:rsid w:val="00683CA5"/>
    <w:rsid w:val="00683E0C"/>
    <w:rsid w:val="00684288"/>
    <w:rsid w:val="00684322"/>
    <w:rsid w:val="00684CBD"/>
    <w:rsid w:val="0068512D"/>
    <w:rsid w:val="00685FF6"/>
    <w:rsid w:val="00686113"/>
    <w:rsid w:val="006862AC"/>
    <w:rsid w:val="0068709C"/>
    <w:rsid w:val="0068747D"/>
    <w:rsid w:val="00687B42"/>
    <w:rsid w:val="00690286"/>
    <w:rsid w:val="00691669"/>
    <w:rsid w:val="0069259D"/>
    <w:rsid w:val="00692B3C"/>
    <w:rsid w:val="00693006"/>
    <w:rsid w:val="006930E2"/>
    <w:rsid w:val="00693DAC"/>
    <w:rsid w:val="006940C9"/>
    <w:rsid w:val="00694DE2"/>
    <w:rsid w:val="0069599B"/>
    <w:rsid w:val="00695D2C"/>
    <w:rsid w:val="00695D52"/>
    <w:rsid w:val="0069777D"/>
    <w:rsid w:val="00697C8D"/>
    <w:rsid w:val="006A04F0"/>
    <w:rsid w:val="006A0759"/>
    <w:rsid w:val="006A26AA"/>
    <w:rsid w:val="006A29D9"/>
    <w:rsid w:val="006A2ADB"/>
    <w:rsid w:val="006A2CA9"/>
    <w:rsid w:val="006A30A6"/>
    <w:rsid w:val="006A367C"/>
    <w:rsid w:val="006A5323"/>
    <w:rsid w:val="006A5DD3"/>
    <w:rsid w:val="006A60A4"/>
    <w:rsid w:val="006A6368"/>
    <w:rsid w:val="006A6640"/>
    <w:rsid w:val="006A75B7"/>
    <w:rsid w:val="006A7A9D"/>
    <w:rsid w:val="006A7DA6"/>
    <w:rsid w:val="006B0EB9"/>
    <w:rsid w:val="006B11B9"/>
    <w:rsid w:val="006B1E30"/>
    <w:rsid w:val="006B2141"/>
    <w:rsid w:val="006B21DF"/>
    <w:rsid w:val="006B2388"/>
    <w:rsid w:val="006B255A"/>
    <w:rsid w:val="006B3060"/>
    <w:rsid w:val="006B3390"/>
    <w:rsid w:val="006B363B"/>
    <w:rsid w:val="006B3F55"/>
    <w:rsid w:val="006B4222"/>
    <w:rsid w:val="006B5015"/>
    <w:rsid w:val="006B5244"/>
    <w:rsid w:val="006B5D96"/>
    <w:rsid w:val="006B63A5"/>
    <w:rsid w:val="006B6574"/>
    <w:rsid w:val="006B66D0"/>
    <w:rsid w:val="006B7B85"/>
    <w:rsid w:val="006C0516"/>
    <w:rsid w:val="006C06C5"/>
    <w:rsid w:val="006C09F6"/>
    <w:rsid w:val="006C0CAC"/>
    <w:rsid w:val="006C0EFB"/>
    <w:rsid w:val="006C0F11"/>
    <w:rsid w:val="006C1759"/>
    <w:rsid w:val="006C1989"/>
    <w:rsid w:val="006C1DBF"/>
    <w:rsid w:val="006C26BF"/>
    <w:rsid w:val="006C286A"/>
    <w:rsid w:val="006C319F"/>
    <w:rsid w:val="006C448E"/>
    <w:rsid w:val="006C4502"/>
    <w:rsid w:val="006C49AE"/>
    <w:rsid w:val="006C4E83"/>
    <w:rsid w:val="006C590A"/>
    <w:rsid w:val="006C6B99"/>
    <w:rsid w:val="006C7836"/>
    <w:rsid w:val="006D04D0"/>
    <w:rsid w:val="006D051F"/>
    <w:rsid w:val="006D0AF8"/>
    <w:rsid w:val="006D0E67"/>
    <w:rsid w:val="006D10F2"/>
    <w:rsid w:val="006D1563"/>
    <w:rsid w:val="006D199A"/>
    <w:rsid w:val="006D1B75"/>
    <w:rsid w:val="006D2A3C"/>
    <w:rsid w:val="006D4040"/>
    <w:rsid w:val="006D5763"/>
    <w:rsid w:val="006D5A79"/>
    <w:rsid w:val="006D5AEF"/>
    <w:rsid w:val="006D65CE"/>
    <w:rsid w:val="006D66C6"/>
    <w:rsid w:val="006D768F"/>
    <w:rsid w:val="006E0469"/>
    <w:rsid w:val="006E046B"/>
    <w:rsid w:val="006E0C7E"/>
    <w:rsid w:val="006E0DC5"/>
    <w:rsid w:val="006E13C2"/>
    <w:rsid w:val="006E1922"/>
    <w:rsid w:val="006E2238"/>
    <w:rsid w:val="006E31CE"/>
    <w:rsid w:val="006E4212"/>
    <w:rsid w:val="006E4652"/>
    <w:rsid w:val="006E47B3"/>
    <w:rsid w:val="006E5619"/>
    <w:rsid w:val="006E5E9A"/>
    <w:rsid w:val="006E656A"/>
    <w:rsid w:val="006E691B"/>
    <w:rsid w:val="006E6C2E"/>
    <w:rsid w:val="006E76A5"/>
    <w:rsid w:val="006E77A4"/>
    <w:rsid w:val="006F0ACE"/>
    <w:rsid w:val="006F0E5A"/>
    <w:rsid w:val="006F113D"/>
    <w:rsid w:val="006F12B5"/>
    <w:rsid w:val="006F14B7"/>
    <w:rsid w:val="006F2FEA"/>
    <w:rsid w:val="006F3C28"/>
    <w:rsid w:val="006F3D01"/>
    <w:rsid w:val="006F58EC"/>
    <w:rsid w:val="006F5DFA"/>
    <w:rsid w:val="006F63C3"/>
    <w:rsid w:val="006F6533"/>
    <w:rsid w:val="006F7802"/>
    <w:rsid w:val="006F7B09"/>
    <w:rsid w:val="007004D7"/>
    <w:rsid w:val="00702069"/>
    <w:rsid w:val="007020B4"/>
    <w:rsid w:val="00702A3F"/>
    <w:rsid w:val="00703650"/>
    <w:rsid w:val="007039B7"/>
    <w:rsid w:val="0070452F"/>
    <w:rsid w:val="00704F10"/>
    <w:rsid w:val="00705D46"/>
    <w:rsid w:val="00706F71"/>
    <w:rsid w:val="007075B3"/>
    <w:rsid w:val="00707849"/>
    <w:rsid w:val="00707A28"/>
    <w:rsid w:val="00707B65"/>
    <w:rsid w:val="00707E9A"/>
    <w:rsid w:val="00710803"/>
    <w:rsid w:val="00711532"/>
    <w:rsid w:val="007119ED"/>
    <w:rsid w:val="007132BF"/>
    <w:rsid w:val="0071348E"/>
    <w:rsid w:val="00713C87"/>
    <w:rsid w:val="0071417E"/>
    <w:rsid w:val="007148B0"/>
    <w:rsid w:val="00717872"/>
    <w:rsid w:val="00717A1A"/>
    <w:rsid w:val="00717FA7"/>
    <w:rsid w:val="00720425"/>
    <w:rsid w:val="0072189E"/>
    <w:rsid w:val="00721F8C"/>
    <w:rsid w:val="0072250B"/>
    <w:rsid w:val="0072257F"/>
    <w:rsid w:val="0072258A"/>
    <w:rsid w:val="00722749"/>
    <w:rsid w:val="00722DD9"/>
    <w:rsid w:val="00722EC3"/>
    <w:rsid w:val="007230F3"/>
    <w:rsid w:val="00724DD1"/>
    <w:rsid w:val="0072512A"/>
    <w:rsid w:val="0072588F"/>
    <w:rsid w:val="007258CC"/>
    <w:rsid w:val="007261E6"/>
    <w:rsid w:val="00726A07"/>
    <w:rsid w:val="00727376"/>
    <w:rsid w:val="0073132D"/>
    <w:rsid w:val="0073204A"/>
    <w:rsid w:val="007323B5"/>
    <w:rsid w:val="0073326A"/>
    <w:rsid w:val="00733615"/>
    <w:rsid w:val="007345E2"/>
    <w:rsid w:val="00735236"/>
    <w:rsid w:val="00735276"/>
    <w:rsid w:val="00735956"/>
    <w:rsid w:val="00735A95"/>
    <w:rsid w:val="00735D3A"/>
    <w:rsid w:val="007365AB"/>
    <w:rsid w:val="00737025"/>
    <w:rsid w:val="00737256"/>
    <w:rsid w:val="0074017A"/>
    <w:rsid w:val="007403EC"/>
    <w:rsid w:val="00743159"/>
    <w:rsid w:val="00743E3B"/>
    <w:rsid w:val="00745A91"/>
    <w:rsid w:val="00746A05"/>
    <w:rsid w:val="007479DE"/>
    <w:rsid w:val="00750175"/>
    <w:rsid w:val="00750855"/>
    <w:rsid w:val="00750B87"/>
    <w:rsid w:val="007510C5"/>
    <w:rsid w:val="00752326"/>
    <w:rsid w:val="00752439"/>
    <w:rsid w:val="00752AC5"/>
    <w:rsid w:val="00752E25"/>
    <w:rsid w:val="007531FE"/>
    <w:rsid w:val="007541A4"/>
    <w:rsid w:val="00754CBF"/>
    <w:rsid w:val="00754D41"/>
    <w:rsid w:val="00755178"/>
    <w:rsid w:val="00755F56"/>
    <w:rsid w:val="00756D39"/>
    <w:rsid w:val="007573D9"/>
    <w:rsid w:val="00757416"/>
    <w:rsid w:val="0075748B"/>
    <w:rsid w:val="007577EC"/>
    <w:rsid w:val="007600F7"/>
    <w:rsid w:val="007611A9"/>
    <w:rsid w:val="00761219"/>
    <w:rsid w:val="00761B18"/>
    <w:rsid w:val="00761FA1"/>
    <w:rsid w:val="0076275C"/>
    <w:rsid w:val="00762D81"/>
    <w:rsid w:val="00764629"/>
    <w:rsid w:val="0076486A"/>
    <w:rsid w:val="007659E3"/>
    <w:rsid w:val="007662DD"/>
    <w:rsid w:val="00767E82"/>
    <w:rsid w:val="007705B4"/>
    <w:rsid w:val="007709F5"/>
    <w:rsid w:val="00771085"/>
    <w:rsid w:val="00772287"/>
    <w:rsid w:val="0077350E"/>
    <w:rsid w:val="00774854"/>
    <w:rsid w:val="00774BA1"/>
    <w:rsid w:val="0077543C"/>
    <w:rsid w:val="007756B8"/>
    <w:rsid w:val="007758B4"/>
    <w:rsid w:val="00775E9F"/>
    <w:rsid w:val="00776DD8"/>
    <w:rsid w:val="0077773B"/>
    <w:rsid w:val="00777809"/>
    <w:rsid w:val="007808CD"/>
    <w:rsid w:val="00781241"/>
    <w:rsid w:val="0078166A"/>
    <w:rsid w:val="007828B8"/>
    <w:rsid w:val="00782D11"/>
    <w:rsid w:val="00783261"/>
    <w:rsid w:val="007832F0"/>
    <w:rsid w:val="00783329"/>
    <w:rsid w:val="00783682"/>
    <w:rsid w:val="00784325"/>
    <w:rsid w:val="007855B3"/>
    <w:rsid w:val="0078585F"/>
    <w:rsid w:val="00786C14"/>
    <w:rsid w:val="0078773A"/>
    <w:rsid w:val="00790A37"/>
    <w:rsid w:val="00791489"/>
    <w:rsid w:val="007925C8"/>
    <w:rsid w:val="00792DB2"/>
    <w:rsid w:val="00792EC1"/>
    <w:rsid w:val="007930C5"/>
    <w:rsid w:val="0079367C"/>
    <w:rsid w:val="007938CB"/>
    <w:rsid w:val="00794B3C"/>
    <w:rsid w:val="00794BF4"/>
    <w:rsid w:val="00794E90"/>
    <w:rsid w:val="0079507A"/>
    <w:rsid w:val="007959F6"/>
    <w:rsid w:val="00796FAE"/>
    <w:rsid w:val="007977B9"/>
    <w:rsid w:val="00797A1B"/>
    <w:rsid w:val="007A066F"/>
    <w:rsid w:val="007A2434"/>
    <w:rsid w:val="007A2454"/>
    <w:rsid w:val="007A2546"/>
    <w:rsid w:val="007A2671"/>
    <w:rsid w:val="007A2A8F"/>
    <w:rsid w:val="007A3482"/>
    <w:rsid w:val="007A3DD9"/>
    <w:rsid w:val="007A4464"/>
    <w:rsid w:val="007A491D"/>
    <w:rsid w:val="007A4C02"/>
    <w:rsid w:val="007A518F"/>
    <w:rsid w:val="007A5CE3"/>
    <w:rsid w:val="007A5ED2"/>
    <w:rsid w:val="007A63E2"/>
    <w:rsid w:val="007A70FA"/>
    <w:rsid w:val="007A77C5"/>
    <w:rsid w:val="007B02E7"/>
    <w:rsid w:val="007B0845"/>
    <w:rsid w:val="007B10DD"/>
    <w:rsid w:val="007B3711"/>
    <w:rsid w:val="007B409B"/>
    <w:rsid w:val="007B4418"/>
    <w:rsid w:val="007B4677"/>
    <w:rsid w:val="007B4CA2"/>
    <w:rsid w:val="007B4E21"/>
    <w:rsid w:val="007B51D5"/>
    <w:rsid w:val="007B528B"/>
    <w:rsid w:val="007B5D10"/>
    <w:rsid w:val="007B6313"/>
    <w:rsid w:val="007B6F83"/>
    <w:rsid w:val="007C0FC5"/>
    <w:rsid w:val="007C14B1"/>
    <w:rsid w:val="007C18A0"/>
    <w:rsid w:val="007C268C"/>
    <w:rsid w:val="007C2C7D"/>
    <w:rsid w:val="007C2FEF"/>
    <w:rsid w:val="007C361B"/>
    <w:rsid w:val="007C4770"/>
    <w:rsid w:val="007C5260"/>
    <w:rsid w:val="007C54C0"/>
    <w:rsid w:val="007C54F7"/>
    <w:rsid w:val="007C5DFD"/>
    <w:rsid w:val="007C6223"/>
    <w:rsid w:val="007C67A8"/>
    <w:rsid w:val="007C69D2"/>
    <w:rsid w:val="007C704B"/>
    <w:rsid w:val="007C7818"/>
    <w:rsid w:val="007C79F7"/>
    <w:rsid w:val="007C7E45"/>
    <w:rsid w:val="007D01A0"/>
    <w:rsid w:val="007D0EA0"/>
    <w:rsid w:val="007D16A7"/>
    <w:rsid w:val="007D193C"/>
    <w:rsid w:val="007D1CA6"/>
    <w:rsid w:val="007D1E1F"/>
    <w:rsid w:val="007D1F59"/>
    <w:rsid w:val="007D3A16"/>
    <w:rsid w:val="007D4CF1"/>
    <w:rsid w:val="007D4E06"/>
    <w:rsid w:val="007D5EC3"/>
    <w:rsid w:val="007D6362"/>
    <w:rsid w:val="007D74E2"/>
    <w:rsid w:val="007D77E8"/>
    <w:rsid w:val="007D7838"/>
    <w:rsid w:val="007E0C50"/>
    <w:rsid w:val="007E0E41"/>
    <w:rsid w:val="007E1031"/>
    <w:rsid w:val="007E110A"/>
    <w:rsid w:val="007E189F"/>
    <w:rsid w:val="007E1FA5"/>
    <w:rsid w:val="007E3118"/>
    <w:rsid w:val="007E3A27"/>
    <w:rsid w:val="007E4211"/>
    <w:rsid w:val="007E4CBC"/>
    <w:rsid w:val="007E4FDC"/>
    <w:rsid w:val="007E60CD"/>
    <w:rsid w:val="007E6165"/>
    <w:rsid w:val="007E6919"/>
    <w:rsid w:val="007E6C07"/>
    <w:rsid w:val="007E7C4B"/>
    <w:rsid w:val="007E7E9E"/>
    <w:rsid w:val="007F137D"/>
    <w:rsid w:val="007F18A0"/>
    <w:rsid w:val="007F1AEC"/>
    <w:rsid w:val="007F1F50"/>
    <w:rsid w:val="007F2103"/>
    <w:rsid w:val="007F31E7"/>
    <w:rsid w:val="007F4304"/>
    <w:rsid w:val="007F4880"/>
    <w:rsid w:val="007F4D2A"/>
    <w:rsid w:val="007F621E"/>
    <w:rsid w:val="007F684E"/>
    <w:rsid w:val="007F716A"/>
    <w:rsid w:val="007F7384"/>
    <w:rsid w:val="007F79B8"/>
    <w:rsid w:val="008000CE"/>
    <w:rsid w:val="00800F2C"/>
    <w:rsid w:val="008031A4"/>
    <w:rsid w:val="008031E4"/>
    <w:rsid w:val="0080327F"/>
    <w:rsid w:val="00803B0E"/>
    <w:rsid w:val="00803C3D"/>
    <w:rsid w:val="00804CCD"/>
    <w:rsid w:val="00804EA4"/>
    <w:rsid w:val="0080557B"/>
    <w:rsid w:val="00805835"/>
    <w:rsid w:val="0080670F"/>
    <w:rsid w:val="00806775"/>
    <w:rsid w:val="00806ED2"/>
    <w:rsid w:val="0080710D"/>
    <w:rsid w:val="008071FD"/>
    <w:rsid w:val="008075CD"/>
    <w:rsid w:val="00807BF2"/>
    <w:rsid w:val="00807C94"/>
    <w:rsid w:val="008105E5"/>
    <w:rsid w:val="008108AD"/>
    <w:rsid w:val="008114D9"/>
    <w:rsid w:val="00811CD4"/>
    <w:rsid w:val="00811D9D"/>
    <w:rsid w:val="008126E1"/>
    <w:rsid w:val="00812F6B"/>
    <w:rsid w:val="00813320"/>
    <w:rsid w:val="00814668"/>
    <w:rsid w:val="00814920"/>
    <w:rsid w:val="00816033"/>
    <w:rsid w:val="008170D5"/>
    <w:rsid w:val="00817705"/>
    <w:rsid w:val="00817762"/>
    <w:rsid w:val="008177D9"/>
    <w:rsid w:val="0082061E"/>
    <w:rsid w:val="008207D0"/>
    <w:rsid w:val="00821414"/>
    <w:rsid w:val="0082209F"/>
    <w:rsid w:val="00822334"/>
    <w:rsid w:val="0082333D"/>
    <w:rsid w:val="00823FB3"/>
    <w:rsid w:val="0082400F"/>
    <w:rsid w:val="00825CE1"/>
    <w:rsid w:val="00825FD7"/>
    <w:rsid w:val="00826331"/>
    <w:rsid w:val="008264A6"/>
    <w:rsid w:val="0082655E"/>
    <w:rsid w:val="0082692D"/>
    <w:rsid w:val="008270ED"/>
    <w:rsid w:val="00827B55"/>
    <w:rsid w:val="00830A36"/>
    <w:rsid w:val="00831394"/>
    <w:rsid w:val="008314EC"/>
    <w:rsid w:val="008318E5"/>
    <w:rsid w:val="00831D03"/>
    <w:rsid w:val="00831ED7"/>
    <w:rsid w:val="00832A26"/>
    <w:rsid w:val="008337FA"/>
    <w:rsid w:val="008337FB"/>
    <w:rsid w:val="00833E02"/>
    <w:rsid w:val="00834942"/>
    <w:rsid w:val="00834960"/>
    <w:rsid w:val="00834B5E"/>
    <w:rsid w:val="00835ECA"/>
    <w:rsid w:val="00836829"/>
    <w:rsid w:val="008376B1"/>
    <w:rsid w:val="00837F35"/>
    <w:rsid w:val="0084023D"/>
    <w:rsid w:val="00840C0D"/>
    <w:rsid w:val="008419CF"/>
    <w:rsid w:val="00843792"/>
    <w:rsid w:val="00845654"/>
    <w:rsid w:val="00845B0C"/>
    <w:rsid w:val="008466D8"/>
    <w:rsid w:val="0084711B"/>
    <w:rsid w:val="008472EA"/>
    <w:rsid w:val="0084798B"/>
    <w:rsid w:val="00847AF2"/>
    <w:rsid w:val="008501C9"/>
    <w:rsid w:val="00850A75"/>
    <w:rsid w:val="008516B7"/>
    <w:rsid w:val="0085185B"/>
    <w:rsid w:val="00851BE7"/>
    <w:rsid w:val="00852A86"/>
    <w:rsid w:val="0085327D"/>
    <w:rsid w:val="00854770"/>
    <w:rsid w:val="00854A07"/>
    <w:rsid w:val="00855017"/>
    <w:rsid w:val="008551AD"/>
    <w:rsid w:val="00855D93"/>
    <w:rsid w:val="00856051"/>
    <w:rsid w:val="00856105"/>
    <w:rsid w:val="00857EE7"/>
    <w:rsid w:val="00860721"/>
    <w:rsid w:val="00861365"/>
    <w:rsid w:val="00862943"/>
    <w:rsid w:val="00864067"/>
    <w:rsid w:val="00864863"/>
    <w:rsid w:val="008648B1"/>
    <w:rsid w:val="0086501D"/>
    <w:rsid w:val="00865D57"/>
    <w:rsid w:val="00866976"/>
    <w:rsid w:val="00867AF8"/>
    <w:rsid w:val="008707A9"/>
    <w:rsid w:val="00870902"/>
    <w:rsid w:val="00870BBE"/>
    <w:rsid w:val="008710FB"/>
    <w:rsid w:val="008715DD"/>
    <w:rsid w:val="00871F45"/>
    <w:rsid w:val="0087228C"/>
    <w:rsid w:val="00872B21"/>
    <w:rsid w:val="00872BC7"/>
    <w:rsid w:val="00873934"/>
    <w:rsid w:val="008747D9"/>
    <w:rsid w:val="0087491B"/>
    <w:rsid w:val="00875674"/>
    <w:rsid w:val="00875AC2"/>
    <w:rsid w:val="00875C4E"/>
    <w:rsid w:val="0087602C"/>
    <w:rsid w:val="008812B6"/>
    <w:rsid w:val="008816BD"/>
    <w:rsid w:val="008817F6"/>
    <w:rsid w:val="00882624"/>
    <w:rsid w:val="00883DC2"/>
    <w:rsid w:val="008859AE"/>
    <w:rsid w:val="00885DDB"/>
    <w:rsid w:val="00886C93"/>
    <w:rsid w:val="00887D30"/>
    <w:rsid w:val="00887FDA"/>
    <w:rsid w:val="008909FC"/>
    <w:rsid w:val="00890B6B"/>
    <w:rsid w:val="00890C75"/>
    <w:rsid w:val="00891318"/>
    <w:rsid w:val="00891952"/>
    <w:rsid w:val="00892BE1"/>
    <w:rsid w:val="008930EF"/>
    <w:rsid w:val="0089325D"/>
    <w:rsid w:val="0089326F"/>
    <w:rsid w:val="008956A4"/>
    <w:rsid w:val="00895827"/>
    <w:rsid w:val="00895D6E"/>
    <w:rsid w:val="008A0233"/>
    <w:rsid w:val="008A105B"/>
    <w:rsid w:val="008A16FA"/>
    <w:rsid w:val="008A1928"/>
    <w:rsid w:val="008A1C0F"/>
    <w:rsid w:val="008A3EB9"/>
    <w:rsid w:val="008A47F1"/>
    <w:rsid w:val="008A51B8"/>
    <w:rsid w:val="008A532D"/>
    <w:rsid w:val="008A543F"/>
    <w:rsid w:val="008A6433"/>
    <w:rsid w:val="008A6793"/>
    <w:rsid w:val="008A7440"/>
    <w:rsid w:val="008A779B"/>
    <w:rsid w:val="008A7BFB"/>
    <w:rsid w:val="008A7CBB"/>
    <w:rsid w:val="008B0191"/>
    <w:rsid w:val="008B0A34"/>
    <w:rsid w:val="008B1341"/>
    <w:rsid w:val="008B1457"/>
    <w:rsid w:val="008B1469"/>
    <w:rsid w:val="008B14E9"/>
    <w:rsid w:val="008B184D"/>
    <w:rsid w:val="008B1997"/>
    <w:rsid w:val="008B2B2E"/>
    <w:rsid w:val="008B57E2"/>
    <w:rsid w:val="008B6CBE"/>
    <w:rsid w:val="008B772F"/>
    <w:rsid w:val="008B7868"/>
    <w:rsid w:val="008C00EB"/>
    <w:rsid w:val="008C1C37"/>
    <w:rsid w:val="008C2892"/>
    <w:rsid w:val="008C2E44"/>
    <w:rsid w:val="008C2EB9"/>
    <w:rsid w:val="008C3114"/>
    <w:rsid w:val="008C3B27"/>
    <w:rsid w:val="008C4241"/>
    <w:rsid w:val="008C4FC6"/>
    <w:rsid w:val="008C572B"/>
    <w:rsid w:val="008C7E9F"/>
    <w:rsid w:val="008D13BF"/>
    <w:rsid w:val="008D1A49"/>
    <w:rsid w:val="008D1E93"/>
    <w:rsid w:val="008D2602"/>
    <w:rsid w:val="008D3DB1"/>
    <w:rsid w:val="008D4214"/>
    <w:rsid w:val="008D472F"/>
    <w:rsid w:val="008D4A4C"/>
    <w:rsid w:val="008D4F9E"/>
    <w:rsid w:val="008D5606"/>
    <w:rsid w:val="008D5735"/>
    <w:rsid w:val="008D71A1"/>
    <w:rsid w:val="008D7A60"/>
    <w:rsid w:val="008D7F89"/>
    <w:rsid w:val="008E1082"/>
    <w:rsid w:val="008E13E6"/>
    <w:rsid w:val="008E1E8F"/>
    <w:rsid w:val="008E2A27"/>
    <w:rsid w:val="008E2D8F"/>
    <w:rsid w:val="008E2E0F"/>
    <w:rsid w:val="008E33F5"/>
    <w:rsid w:val="008E3609"/>
    <w:rsid w:val="008E3610"/>
    <w:rsid w:val="008E37D6"/>
    <w:rsid w:val="008E479D"/>
    <w:rsid w:val="008E57C6"/>
    <w:rsid w:val="008E5936"/>
    <w:rsid w:val="008E599F"/>
    <w:rsid w:val="008E5C8A"/>
    <w:rsid w:val="008E600B"/>
    <w:rsid w:val="008E6CB2"/>
    <w:rsid w:val="008E6EC7"/>
    <w:rsid w:val="008E72E9"/>
    <w:rsid w:val="008E7D15"/>
    <w:rsid w:val="008F0371"/>
    <w:rsid w:val="008F0D31"/>
    <w:rsid w:val="008F0E9C"/>
    <w:rsid w:val="008F166E"/>
    <w:rsid w:val="008F28B3"/>
    <w:rsid w:val="008F2938"/>
    <w:rsid w:val="008F3D55"/>
    <w:rsid w:val="008F3E6C"/>
    <w:rsid w:val="008F43A6"/>
    <w:rsid w:val="008F49A0"/>
    <w:rsid w:val="008F4D4D"/>
    <w:rsid w:val="008F4E8B"/>
    <w:rsid w:val="008F6F73"/>
    <w:rsid w:val="008F70BC"/>
    <w:rsid w:val="008F7D13"/>
    <w:rsid w:val="00900720"/>
    <w:rsid w:val="009008D7"/>
    <w:rsid w:val="00900E0B"/>
    <w:rsid w:val="0090118A"/>
    <w:rsid w:val="00901E79"/>
    <w:rsid w:val="00902D1F"/>
    <w:rsid w:val="00902EF1"/>
    <w:rsid w:val="00903E97"/>
    <w:rsid w:val="009043C5"/>
    <w:rsid w:val="00904DB1"/>
    <w:rsid w:val="00904E8C"/>
    <w:rsid w:val="00905111"/>
    <w:rsid w:val="00905285"/>
    <w:rsid w:val="0090537B"/>
    <w:rsid w:val="00905390"/>
    <w:rsid w:val="00905523"/>
    <w:rsid w:val="009069E2"/>
    <w:rsid w:val="00910A8C"/>
    <w:rsid w:val="0091113A"/>
    <w:rsid w:val="009120ED"/>
    <w:rsid w:val="009127A6"/>
    <w:rsid w:val="0091280D"/>
    <w:rsid w:val="0091448B"/>
    <w:rsid w:val="00915BF5"/>
    <w:rsid w:val="0091613A"/>
    <w:rsid w:val="00916687"/>
    <w:rsid w:val="00916E2B"/>
    <w:rsid w:val="00917E5B"/>
    <w:rsid w:val="00920347"/>
    <w:rsid w:val="009219F1"/>
    <w:rsid w:val="00921E70"/>
    <w:rsid w:val="00922F56"/>
    <w:rsid w:val="0092332F"/>
    <w:rsid w:val="00923B50"/>
    <w:rsid w:val="00923BEC"/>
    <w:rsid w:val="0092502A"/>
    <w:rsid w:val="009266D8"/>
    <w:rsid w:val="009269B2"/>
    <w:rsid w:val="00927993"/>
    <w:rsid w:val="00930973"/>
    <w:rsid w:val="00931B3B"/>
    <w:rsid w:val="00931BA4"/>
    <w:rsid w:val="00931D25"/>
    <w:rsid w:val="009325D2"/>
    <w:rsid w:val="009335EA"/>
    <w:rsid w:val="0093374F"/>
    <w:rsid w:val="00934602"/>
    <w:rsid w:val="00934A94"/>
    <w:rsid w:val="00934F52"/>
    <w:rsid w:val="00935136"/>
    <w:rsid w:val="00935888"/>
    <w:rsid w:val="0093595B"/>
    <w:rsid w:val="00937170"/>
    <w:rsid w:val="00937196"/>
    <w:rsid w:val="00937FB3"/>
    <w:rsid w:val="00940C92"/>
    <w:rsid w:val="009410A8"/>
    <w:rsid w:val="009412D8"/>
    <w:rsid w:val="00941479"/>
    <w:rsid w:val="00941816"/>
    <w:rsid w:val="00942208"/>
    <w:rsid w:val="009451D8"/>
    <w:rsid w:val="009453DC"/>
    <w:rsid w:val="00945905"/>
    <w:rsid w:val="009475D3"/>
    <w:rsid w:val="00947978"/>
    <w:rsid w:val="00950399"/>
    <w:rsid w:val="00951D22"/>
    <w:rsid w:val="00951DC9"/>
    <w:rsid w:val="00952C80"/>
    <w:rsid w:val="00954880"/>
    <w:rsid w:val="0095524F"/>
    <w:rsid w:val="009555F8"/>
    <w:rsid w:val="0095668D"/>
    <w:rsid w:val="00956795"/>
    <w:rsid w:val="009605F1"/>
    <w:rsid w:val="00960F1C"/>
    <w:rsid w:val="0096176A"/>
    <w:rsid w:val="00963B4A"/>
    <w:rsid w:val="00964704"/>
    <w:rsid w:val="009649B1"/>
    <w:rsid w:val="00964BB0"/>
    <w:rsid w:val="00965AFE"/>
    <w:rsid w:val="00966F91"/>
    <w:rsid w:val="00967063"/>
    <w:rsid w:val="00967450"/>
    <w:rsid w:val="0096750B"/>
    <w:rsid w:val="00967A8E"/>
    <w:rsid w:val="009719C0"/>
    <w:rsid w:val="00972928"/>
    <w:rsid w:val="00974089"/>
    <w:rsid w:val="00975194"/>
    <w:rsid w:val="00975643"/>
    <w:rsid w:val="00975C7A"/>
    <w:rsid w:val="0097626C"/>
    <w:rsid w:val="00976E14"/>
    <w:rsid w:val="00976F4F"/>
    <w:rsid w:val="009776B8"/>
    <w:rsid w:val="00977901"/>
    <w:rsid w:val="009800C9"/>
    <w:rsid w:val="00980C4D"/>
    <w:rsid w:val="009817FB"/>
    <w:rsid w:val="009820D9"/>
    <w:rsid w:val="00982200"/>
    <w:rsid w:val="0098398A"/>
    <w:rsid w:val="00983DFF"/>
    <w:rsid w:val="00983FED"/>
    <w:rsid w:val="00983FFD"/>
    <w:rsid w:val="00985159"/>
    <w:rsid w:val="0098620C"/>
    <w:rsid w:val="0098661F"/>
    <w:rsid w:val="009867D2"/>
    <w:rsid w:val="00986F16"/>
    <w:rsid w:val="00990A03"/>
    <w:rsid w:val="00990ED4"/>
    <w:rsid w:val="00991520"/>
    <w:rsid w:val="00992286"/>
    <w:rsid w:val="0099270D"/>
    <w:rsid w:val="00993422"/>
    <w:rsid w:val="00994F53"/>
    <w:rsid w:val="0099559B"/>
    <w:rsid w:val="00995657"/>
    <w:rsid w:val="00997575"/>
    <w:rsid w:val="0099779F"/>
    <w:rsid w:val="009A064F"/>
    <w:rsid w:val="009A257D"/>
    <w:rsid w:val="009A2FBB"/>
    <w:rsid w:val="009A359E"/>
    <w:rsid w:val="009A3696"/>
    <w:rsid w:val="009A4179"/>
    <w:rsid w:val="009A42B9"/>
    <w:rsid w:val="009A511A"/>
    <w:rsid w:val="009A51D7"/>
    <w:rsid w:val="009A6241"/>
    <w:rsid w:val="009A6328"/>
    <w:rsid w:val="009A6374"/>
    <w:rsid w:val="009A6C10"/>
    <w:rsid w:val="009A788E"/>
    <w:rsid w:val="009A7FA0"/>
    <w:rsid w:val="009A7FCA"/>
    <w:rsid w:val="009B0C8D"/>
    <w:rsid w:val="009B16EB"/>
    <w:rsid w:val="009B210A"/>
    <w:rsid w:val="009B3A40"/>
    <w:rsid w:val="009B40F8"/>
    <w:rsid w:val="009B6453"/>
    <w:rsid w:val="009B72F5"/>
    <w:rsid w:val="009B733B"/>
    <w:rsid w:val="009B7714"/>
    <w:rsid w:val="009C09B8"/>
    <w:rsid w:val="009C0E04"/>
    <w:rsid w:val="009C0EE5"/>
    <w:rsid w:val="009C1459"/>
    <w:rsid w:val="009C1BCB"/>
    <w:rsid w:val="009C2301"/>
    <w:rsid w:val="009C24AA"/>
    <w:rsid w:val="009C2C10"/>
    <w:rsid w:val="009C2C42"/>
    <w:rsid w:val="009C38FA"/>
    <w:rsid w:val="009C4CF7"/>
    <w:rsid w:val="009C5A22"/>
    <w:rsid w:val="009C5DDE"/>
    <w:rsid w:val="009C672D"/>
    <w:rsid w:val="009C717D"/>
    <w:rsid w:val="009D09AD"/>
    <w:rsid w:val="009D0DFA"/>
    <w:rsid w:val="009D1946"/>
    <w:rsid w:val="009D22B3"/>
    <w:rsid w:val="009D22DE"/>
    <w:rsid w:val="009D38C1"/>
    <w:rsid w:val="009D3F67"/>
    <w:rsid w:val="009D4212"/>
    <w:rsid w:val="009D543A"/>
    <w:rsid w:val="009D562F"/>
    <w:rsid w:val="009D6135"/>
    <w:rsid w:val="009D633F"/>
    <w:rsid w:val="009D67AF"/>
    <w:rsid w:val="009D6AA7"/>
    <w:rsid w:val="009D7EB4"/>
    <w:rsid w:val="009D7FD9"/>
    <w:rsid w:val="009E0BA3"/>
    <w:rsid w:val="009E1930"/>
    <w:rsid w:val="009E2996"/>
    <w:rsid w:val="009E2E92"/>
    <w:rsid w:val="009E311A"/>
    <w:rsid w:val="009E33C6"/>
    <w:rsid w:val="009E3E6C"/>
    <w:rsid w:val="009E4AAA"/>
    <w:rsid w:val="009E4C40"/>
    <w:rsid w:val="009E56EF"/>
    <w:rsid w:val="009E5E5D"/>
    <w:rsid w:val="009E7C60"/>
    <w:rsid w:val="009E7D6D"/>
    <w:rsid w:val="009E7F2E"/>
    <w:rsid w:val="009F00F8"/>
    <w:rsid w:val="009F0E2A"/>
    <w:rsid w:val="009F0F86"/>
    <w:rsid w:val="009F0FDD"/>
    <w:rsid w:val="009F1BA8"/>
    <w:rsid w:val="009F1BE2"/>
    <w:rsid w:val="009F206E"/>
    <w:rsid w:val="009F21E2"/>
    <w:rsid w:val="009F25CE"/>
    <w:rsid w:val="009F2B1B"/>
    <w:rsid w:val="009F2DAC"/>
    <w:rsid w:val="009F2F02"/>
    <w:rsid w:val="009F3216"/>
    <w:rsid w:val="009F33B0"/>
    <w:rsid w:val="009F393E"/>
    <w:rsid w:val="009F5196"/>
    <w:rsid w:val="009F631E"/>
    <w:rsid w:val="009F69C4"/>
    <w:rsid w:val="009F6D7B"/>
    <w:rsid w:val="009F74AA"/>
    <w:rsid w:val="009F772A"/>
    <w:rsid w:val="00A029DE"/>
    <w:rsid w:val="00A036B2"/>
    <w:rsid w:val="00A0377D"/>
    <w:rsid w:val="00A03ABE"/>
    <w:rsid w:val="00A03D3B"/>
    <w:rsid w:val="00A03F67"/>
    <w:rsid w:val="00A04744"/>
    <w:rsid w:val="00A04A2E"/>
    <w:rsid w:val="00A04A72"/>
    <w:rsid w:val="00A05CA3"/>
    <w:rsid w:val="00A06206"/>
    <w:rsid w:val="00A07042"/>
    <w:rsid w:val="00A07514"/>
    <w:rsid w:val="00A10785"/>
    <w:rsid w:val="00A10E9E"/>
    <w:rsid w:val="00A11FD3"/>
    <w:rsid w:val="00A121D7"/>
    <w:rsid w:val="00A121D9"/>
    <w:rsid w:val="00A12306"/>
    <w:rsid w:val="00A12940"/>
    <w:rsid w:val="00A12DFD"/>
    <w:rsid w:val="00A1301D"/>
    <w:rsid w:val="00A1304D"/>
    <w:rsid w:val="00A13557"/>
    <w:rsid w:val="00A1454D"/>
    <w:rsid w:val="00A148D4"/>
    <w:rsid w:val="00A14B9F"/>
    <w:rsid w:val="00A1502F"/>
    <w:rsid w:val="00A15094"/>
    <w:rsid w:val="00A15642"/>
    <w:rsid w:val="00A1574D"/>
    <w:rsid w:val="00A1610F"/>
    <w:rsid w:val="00A17686"/>
    <w:rsid w:val="00A20144"/>
    <w:rsid w:val="00A20DB8"/>
    <w:rsid w:val="00A20EED"/>
    <w:rsid w:val="00A223DD"/>
    <w:rsid w:val="00A22B7C"/>
    <w:rsid w:val="00A24742"/>
    <w:rsid w:val="00A24C29"/>
    <w:rsid w:val="00A25667"/>
    <w:rsid w:val="00A258E1"/>
    <w:rsid w:val="00A25BA6"/>
    <w:rsid w:val="00A26B90"/>
    <w:rsid w:val="00A26C9F"/>
    <w:rsid w:val="00A27C18"/>
    <w:rsid w:val="00A27E6D"/>
    <w:rsid w:val="00A305C3"/>
    <w:rsid w:val="00A30774"/>
    <w:rsid w:val="00A30BD1"/>
    <w:rsid w:val="00A317DE"/>
    <w:rsid w:val="00A31B43"/>
    <w:rsid w:val="00A31B8D"/>
    <w:rsid w:val="00A31DF8"/>
    <w:rsid w:val="00A32220"/>
    <w:rsid w:val="00A330BD"/>
    <w:rsid w:val="00A341F1"/>
    <w:rsid w:val="00A35B3E"/>
    <w:rsid w:val="00A364B6"/>
    <w:rsid w:val="00A36AB7"/>
    <w:rsid w:val="00A371C6"/>
    <w:rsid w:val="00A37283"/>
    <w:rsid w:val="00A3758F"/>
    <w:rsid w:val="00A37674"/>
    <w:rsid w:val="00A37D05"/>
    <w:rsid w:val="00A37F38"/>
    <w:rsid w:val="00A404F3"/>
    <w:rsid w:val="00A408E7"/>
    <w:rsid w:val="00A439AD"/>
    <w:rsid w:val="00A443D6"/>
    <w:rsid w:val="00A445D4"/>
    <w:rsid w:val="00A44654"/>
    <w:rsid w:val="00A44A6C"/>
    <w:rsid w:val="00A44AFC"/>
    <w:rsid w:val="00A44D07"/>
    <w:rsid w:val="00A453BA"/>
    <w:rsid w:val="00A45B1E"/>
    <w:rsid w:val="00A45E14"/>
    <w:rsid w:val="00A46CBA"/>
    <w:rsid w:val="00A47597"/>
    <w:rsid w:val="00A47ADA"/>
    <w:rsid w:val="00A508C4"/>
    <w:rsid w:val="00A50C18"/>
    <w:rsid w:val="00A50E5F"/>
    <w:rsid w:val="00A51CCF"/>
    <w:rsid w:val="00A52D18"/>
    <w:rsid w:val="00A52FE4"/>
    <w:rsid w:val="00A53A4B"/>
    <w:rsid w:val="00A54588"/>
    <w:rsid w:val="00A548A8"/>
    <w:rsid w:val="00A54918"/>
    <w:rsid w:val="00A54E77"/>
    <w:rsid w:val="00A55259"/>
    <w:rsid w:val="00A55315"/>
    <w:rsid w:val="00A553A8"/>
    <w:rsid w:val="00A564AD"/>
    <w:rsid w:val="00A57754"/>
    <w:rsid w:val="00A60294"/>
    <w:rsid w:val="00A60431"/>
    <w:rsid w:val="00A6160A"/>
    <w:rsid w:val="00A61D9A"/>
    <w:rsid w:val="00A634E8"/>
    <w:rsid w:val="00A6369D"/>
    <w:rsid w:val="00A640DC"/>
    <w:rsid w:val="00A64B19"/>
    <w:rsid w:val="00A64B44"/>
    <w:rsid w:val="00A64FA5"/>
    <w:rsid w:val="00A65626"/>
    <w:rsid w:val="00A65715"/>
    <w:rsid w:val="00A668EE"/>
    <w:rsid w:val="00A66C06"/>
    <w:rsid w:val="00A7022F"/>
    <w:rsid w:val="00A7031E"/>
    <w:rsid w:val="00A7053B"/>
    <w:rsid w:val="00A70F6D"/>
    <w:rsid w:val="00A70FD9"/>
    <w:rsid w:val="00A72542"/>
    <w:rsid w:val="00A72AC7"/>
    <w:rsid w:val="00A74617"/>
    <w:rsid w:val="00A7477C"/>
    <w:rsid w:val="00A74DA3"/>
    <w:rsid w:val="00A74F53"/>
    <w:rsid w:val="00A7542D"/>
    <w:rsid w:val="00A76A86"/>
    <w:rsid w:val="00A76E58"/>
    <w:rsid w:val="00A8011C"/>
    <w:rsid w:val="00A80C7A"/>
    <w:rsid w:val="00A82DA3"/>
    <w:rsid w:val="00A83C46"/>
    <w:rsid w:val="00A84732"/>
    <w:rsid w:val="00A84A6C"/>
    <w:rsid w:val="00A84D2C"/>
    <w:rsid w:val="00A850C7"/>
    <w:rsid w:val="00A870A1"/>
    <w:rsid w:val="00A87846"/>
    <w:rsid w:val="00A918F7"/>
    <w:rsid w:val="00A91FAF"/>
    <w:rsid w:val="00A923B0"/>
    <w:rsid w:val="00A92F5B"/>
    <w:rsid w:val="00A930F6"/>
    <w:rsid w:val="00A93474"/>
    <w:rsid w:val="00A93963"/>
    <w:rsid w:val="00A93AA2"/>
    <w:rsid w:val="00A95949"/>
    <w:rsid w:val="00A95A08"/>
    <w:rsid w:val="00A96655"/>
    <w:rsid w:val="00A968AC"/>
    <w:rsid w:val="00AA101D"/>
    <w:rsid w:val="00AA1156"/>
    <w:rsid w:val="00AA1D1B"/>
    <w:rsid w:val="00AA28E7"/>
    <w:rsid w:val="00AA2980"/>
    <w:rsid w:val="00AA29DF"/>
    <w:rsid w:val="00AA2C10"/>
    <w:rsid w:val="00AA2E5C"/>
    <w:rsid w:val="00AA31C3"/>
    <w:rsid w:val="00AA38B7"/>
    <w:rsid w:val="00AA3B2F"/>
    <w:rsid w:val="00AA48ED"/>
    <w:rsid w:val="00AA4A5E"/>
    <w:rsid w:val="00AA4CD7"/>
    <w:rsid w:val="00AA4EBC"/>
    <w:rsid w:val="00AA4F1B"/>
    <w:rsid w:val="00AA588B"/>
    <w:rsid w:val="00AA5CA4"/>
    <w:rsid w:val="00AA5FA5"/>
    <w:rsid w:val="00AA6596"/>
    <w:rsid w:val="00AA65D9"/>
    <w:rsid w:val="00AA7102"/>
    <w:rsid w:val="00AA756A"/>
    <w:rsid w:val="00AA7AE9"/>
    <w:rsid w:val="00AA7FF2"/>
    <w:rsid w:val="00AB03A7"/>
    <w:rsid w:val="00AB1618"/>
    <w:rsid w:val="00AB2471"/>
    <w:rsid w:val="00AB29E0"/>
    <w:rsid w:val="00AB36C2"/>
    <w:rsid w:val="00AB3A43"/>
    <w:rsid w:val="00AB4072"/>
    <w:rsid w:val="00AB4271"/>
    <w:rsid w:val="00AB5110"/>
    <w:rsid w:val="00AB53C1"/>
    <w:rsid w:val="00AB585E"/>
    <w:rsid w:val="00AB5FF7"/>
    <w:rsid w:val="00AB625E"/>
    <w:rsid w:val="00AB7706"/>
    <w:rsid w:val="00AC03E0"/>
    <w:rsid w:val="00AC0E4D"/>
    <w:rsid w:val="00AC10E4"/>
    <w:rsid w:val="00AC1683"/>
    <w:rsid w:val="00AC17EC"/>
    <w:rsid w:val="00AC27ED"/>
    <w:rsid w:val="00AC28A1"/>
    <w:rsid w:val="00AC37C5"/>
    <w:rsid w:val="00AC3B81"/>
    <w:rsid w:val="00AC3FF7"/>
    <w:rsid w:val="00AC4153"/>
    <w:rsid w:val="00AC4FCC"/>
    <w:rsid w:val="00AC5CB2"/>
    <w:rsid w:val="00AC665A"/>
    <w:rsid w:val="00AC7477"/>
    <w:rsid w:val="00AD0523"/>
    <w:rsid w:val="00AD06CE"/>
    <w:rsid w:val="00AD09EE"/>
    <w:rsid w:val="00AD0D36"/>
    <w:rsid w:val="00AD1487"/>
    <w:rsid w:val="00AD2D44"/>
    <w:rsid w:val="00AD3354"/>
    <w:rsid w:val="00AD336E"/>
    <w:rsid w:val="00AD355E"/>
    <w:rsid w:val="00AD61A5"/>
    <w:rsid w:val="00AD6BF2"/>
    <w:rsid w:val="00AE0A7D"/>
    <w:rsid w:val="00AE1310"/>
    <w:rsid w:val="00AE1FFD"/>
    <w:rsid w:val="00AE212D"/>
    <w:rsid w:val="00AE2B86"/>
    <w:rsid w:val="00AE4905"/>
    <w:rsid w:val="00AE4E82"/>
    <w:rsid w:val="00AE518A"/>
    <w:rsid w:val="00AE5392"/>
    <w:rsid w:val="00AE5662"/>
    <w:rsid w:val="00AE61EA"/>
    <w:rsid w:val="00AE6781"/>
    <w:rsid w:val="00AE6ED4"/>
    <w:rsid w:val="00AF0207"/>
    <w:rsid w:val="00AF04F7"/>
    <w:rsid w:val="00AF1244"/>
    <w:rsid w:val="00AF1941"/>
    <w:rsid w:val="00AF1969"/>
    <w:rsid w:val="00AF286B"/>
    <w:rsid w:val="00AF2D04"/>
    <w:rsid w:val="00AF3069"/>
    <w:rsid w:val="00AF48BE"/>
    <w:rsid w:val="00AF4E19"/>
    <w:rsid w:val="00AF501D"/>
    <w:rsid w:val="00AF507C"/>
    <w:rsid w:val="00AF5235"/>
    <w:rsid w:val="00AF548C"/>
    <w:rsid w:val="00AF5723"/>
    <w:rsid w:val="00AF5AE6"/>
    <w:rsid w:val="00AF5E9E"/>
    <w:rsid w:val="00AF67D6"/>
    <w:rsid w:val="00AF68DC"/>
    <w:rsid w:val="00AF6984"/>
    <w:rsid w:val="00AF7102"/>
    <w:rsid w:val="00AF7278"/>
    <w:rsid w:val="00AF7280"/>
    <w:rsid w:val="00B0088C"/>
    <w:rsid w:val="00B00E01"/>
    <w:rsid w:val="00B04756"/>
    <w:rsid w:val="00B04796"/>
    <w:rsid w:val="00B04A09"/>
    <w:rsid w:val="00B05028"/>
    <w:rsid w:val="00B0518F"/>
    <w:rsid w:val="00B05957"/>
    <w:rsid w:val="00B07829"/>
    <w:rsid w:val="00B10B0D"/>
    <w:rsid w:val="00B11163"/>
    <w:rsid w:val="00B11314"/>
    <w:rsid w:val="00B11818"/>
    <w:rsid w:val="00B11AB8"/>
    <w:rsid w:val="00B11AF5"/>
    <w:rsid w:val="00B13D26"/>
    <w:rsid w:val="00B14257"/>
    <w:rsid w:val="00B148A5"/>
    <w:rsid w:val="00B14AAA"/>
    <w:rsid w:val="00B15831"/>
    <w:rsid w:val="00B16BD1"/>
    <w:rsid w:val="00B16DA9"/>
    <w:rsid w:val="00B16E94"/>
    <w:rsid w:val="00B1715C"/>
    <w:rsid w:val="00B171F2"/>
    <w:rsid w:val="00B200B0"/>
    <w:rsid w:val="00B200F3"/>
    <w:rsid w:val="00B20292"/>
    <w:rsid w:val="00B20533"/>
    <w:rsid w:val="00B205A3"/>
    <w:rsid w:val="00B205A7"/>
    <w:rsid w:val="00B20644"/>
    <w:rsid w:val="00B20D19"/>
    <w:rsid w:val="00B21269"/>
    <w:rsid w:val="00B21D38"/>
    <w:rsid w:val="00B22EB8"/>
    <w:rsid w:val="00B24153"/>
    <w:rsid w:val="00B24320"/>
    <w:rsid w:val="00B24B9A"/>
    <w:rsid w:val="00B24DC3"/>
    <w:rsid w:val="00B253B1"/>
    <w:rsid w:val="00B25CD5"/>
    <w:rsid w:val="00B25DFF"/>
    <w:rsid w:val="00B26EE3"/>
    <w:rsid w:val="00B27C4E"/>
    <w:rsid w:val="00B27ECA"/>
    <w:rsid w:val="00B302B3"/>
    <w:rsid w:val="00B302F6"/>
    <w:rsid w:val="00B314E9"/>
    <w:rsid w:val="00B3199F"/>
    <w:rsid w:val="00B31D53"/>
    <w:rsid w:val="00B31FE9"/>
    <w:rsid w:val="00B3207B"/>
    <w:rsid w:val="00B327D6"/>
    <w:rsid w:val="00B32DCD"/>
    <w:rsid w:val="00B33EB2"/>
    <w:rsid w:val="00B34077"/>
    <w:rsid w:val="00B34163"/>
    <w:rsid w:val="00B3623E"/>
    <w:rsid w:val="00B3632B"/>
    <w:rsid w:val="00B36825"/>
    <w:rsid w:val="00B36DAD"/>
    <w:rsid w:val="00B40EDD"/>
    <w:rsid w:val="00B411D8"/>
    <w:rsid w:val="00B4122A"/>
    <w:rsid w:val="00B412F9"/>
    <w:rsid w:val="00B414FC"/>
    <w:rsid w:val="00B41D0B"/>
    <w:rsid w:val="00B4223A"/>
    <w:rsid w:val="00B42410"/>
    <w:rsid w:val="00B430DA"/>
    <w:rsid w:val="00B437BA"/>
    <w:rsid w:val="00B43C43"/>
    <w:rsid w:val="00B445FC"/>
    <w:rsid w:val="00B458B9"/>
    <w:rsid w:val="00B45FA2"/>
    <w:rsid w:val="00B46158"/>
    <w:rsid w:val="00B46253"/>
    <w:rsid w:val="00B464DF"/>
    <w:rsid w:val="00B46554"/>
    <w:rsid w:val="00B465D8"/>
    <w:rsid w:val="00B46FF2"/>
    <w:rsid w:val="00B47FD6"/>
    <w:rsid w:val="00B505B8"/>
    <w:rsid w:val="00B515DA"/>
    <w:rsid w:val="00B51A3B"/>
    <w:rsid w:val="00B51EDB"/>
    <w:rsid w:val="00B522E9"/>
    <w:rsid w:val="00B528D6"/>
    <w:rsid w:val="00B53234"/>
    <w:rsid w:val="00B53701"/>
    <w:rsid w:val="00B54223"/>
    <w:rsid w:val="00B5431D"/>
    <w:rsid w:val="00B55034"/>
    <w:rsid w:val="00B5649E"/>
    <w:rsid w:val="00B576B5"/>
    <w:rsid w:val="00B57D38"/>
    <w:rsid w:val="00B60958"/>
    <w:rsid w:val="00B60CD7"/>
    <w:rsid w:val="00B60E92"/>
    <w:rsid w:val="00B62145"/>
    <w:rsid w:val="00B637B8"/>
    <w:rsid w:val="00B645B3"/>
    <w:rsid w:val="00B6476B"/>
    <w:rsid w:val="00B652C0"/>
    <w:rsid w:val="00B66294"/>
    <w:rsid w:val="00B66B18"/>
    <w:rsid w:val="00B70095"/>
    <w:rsid w:val="00B700F9"/>
    <w:rsid w:val="00B70D68"/>
    <w:rsid w:val="00B717DB"/>
    <w:rsid w:val="00B71D3F"/>
    <w:rsid w:val="00B720C0"/>
    <w:rsid w:val="00B72370"/>
    <w:rsid w:val="00B72571"/>
    <w:rsid w:val="00B7268C"/>
    <w:rsid w:val="00B72FBC"/>
    <w:rsid w:val="00B74DCA"/>
    <w:rsid w:val="00B75CD8"/>
    <w:rsid w:val="00B75E26"/>
    <w:rsid w:val="00B75E72"/>
    <w:rsid w:val="00B766E3"/>
    <w:rsid w:val="00B76882"/>
    <w:rsid w:val="00B76BF3"/>
    <w:rsid w:val="00B77090"/>
    <w:rsid w:val="00B77F0B"/>
    <w:rsid w:val="00B800CA"/>
    <w:rsid w:val="00B8145C"/>
    <w:rsid w:val="00B82328"/>
    <w:rsid w:val="00B826C6"/>
    <w:rsid w:val="00B8291F"/>
    <w:rsid w:val="00B82B8A"/>
    <w:rsid w:val="00B84632"/>
    <w:rsid w:val="00B84974"/>
    <w:rsid w:val="00B85936"/>
    <w:rsid w:val="00B85FAD"/>
    <w:rsid w:val="00B85FB5"/>
    <w:rsid w:val="00B860E8"/>
    <w:rsid w:val="00B860FA"/>
    <w:rsid w:val="00B861A0"/>
    <w:rsid w:val="00B86BE7"/>
    <w:rsid w:val="00B86F93"/>
    <w:rsid w:val="00B87043"/>
    <w:rsid w:val="00B87BE7"/>
    <w:rsid w:val="00B87D99"/>
    <w:rsid w:val="00B916EE"/>
    <w:rsid w:val="00B91A9D"/>
    <w:rsid w:val="00B92D87"/>
    <w:rsid w:val="00B93D3E"/>
    <w:rsid w:val="00B94E2E"/>
    <w:rsid w:val="00B95364"/>
    <w:rsid w:val="00B958CD"/>
    <w:rsid w:val="00B95CCC"/>
    <w:rsid w:val="00B96B62"/>
    <w:rsid w:val="00B976D6"/>
    <w:rsid w:val="00BA030B"/>
    <w:rsid w:val="00BA0870"/>
    <w:rsid w:val="00BA1F99"/>
    <w:rsid w:val="00BA205A"/>
    <w:rsid w:val="00BA3091"/>
    <w:rsid w:val="00BA35FC"/>
    <w:rsid w:val="00BA4036"/>
    <w:rsid w:val="00BA4FA7"/>
    <w:rsid w:val="00BA6168"/>
    <w:rsid w:val="00BA63F4"/>
    <w:rsid w:val="00BA762E"/>
    <w:rsid w:val="00BB0ED7"/>
    <w:rsid w:val="00BB1729"/>
    <w:rsid w:val="00BB2538"/>
    <w:rsid w:val="00BB2932"/>
    <w:rsid w:val="00BB2B1E"/>
    <w:rsid w:val="00BB2D70"/>
    <w:rsid w:val="00BB2E2C"/>
    <w:rsid w:val="00BB364B"/>
    <w:rsid w:val="00BB3B6E"/>
    <w:rsid w:val="00BB4F15"/>
    <w:rsid w:val="00BB6966"/>
    <w:rsid w:val="00BB78B8"/>
    <w:rsid w:val="00BC01F2"/>
    <w:rsid w:val="00BC0F78"/>
    <w:rsid w:val="00BC1742"/>
    <w:rsid w:val="00BC1E37"/>
    <w:rsid w:val="00BC2F2B"/>
    <w:rsid w:val="00BC34AA"/>
    <w:rsid w:val="00BC4DAE"/>
    <w:rsid w:val="00BC4DEE"/>
    <w:rsid w:val="00BC4E43"/>
    <w:rsid w:val="00BC5E17"/>
    <w:rsid w:val="00BC61C5"/>
    <w:rsid w:val="00BC62B8"/>
    <w:rsid w:val="00BC6A88"/>
    <w:rsid w:val="00BC6B55"/>
    <w:rsid w:val="00BC71C2"/>
    <w:rsid w:val="00BD13FC"/>
    <w:rsid w:val="00BD1976"/>
    <w:rsid w:val="00BD1DF1"/>
    <w:rsid w:val="00BD258F"/>
    <w:rsid w:val="00BD4623"/>
    <w:rsid w:val="00BD500D"/>
    <w:rsid w:val="00BD690B"/>
    <w:rsid w:val="00BD7DC2"/>
    <w:rsid w:val="00BE00E2"/>
    <w:rsid w:val="00BE089B"/>
    <w:rsid w:val="00BE0A64"/>
    <w:rsid w:val="00BE0ABB"/>
    <w:rsid w:val="00BE297F"/>
    <w:rsid w:val="00BE4068"/>
    <w:rsid w:val="00BE45C9"/>
    <w:rsid w:val="00BE4842"/>
    <w:rsid w:val="00BE5306"/>
    <w:rsid w:val="00BE531C"/>
    <w:rsid w:val="00BE55B6"/>
    <w:rsid w:val="00BE5C1C"/>
    <w:rsid w:val="00BE6621"/>
    <w:rsid w:val="00BE6D02"/>
    <w:rsid w:val="00BF03C3"/>
    <w:rsid w:val="00BF0762"/>
    <w:rsid w:val="00BF1A10"/>
    <w:rsid w:val="00BF1D19"/>
    <w:rsid w:val="00BF2719"/>
    <w:rsid w:val="00BF2B31"/>
    <w:rsid w:val="00BF3EED"/>
    <w:rsid w:val="00BF47DB"/>
    <w:rsid w:val="00BF4956"/>
    <w:rsid w:val="00BF646A"/>
    <w:rsid w:val="00BF6A10"/>
    <w:rsid w:val="00BF6EF5"/>
    <w:rsid w:val="00BF6FFD"/>
    <w:rsid w:val="00BF70D9"/>
    <w:rsid w:val="00BF7441"/>
    <w:rsid w:val="00BF7833"/>
    <w:rsid w:val="00C002DE"/>
    <w:rsid w:val="00C0184E"/>
    <w:rsid w:val="00C01EAD"/>
    <w:rsid w:val="00C020FA"/>
    <w:rsid w:val="00C02548"/>
    <w:rsid w:val="00C0328F"/>
    <w:rsid w:val="00C03718"/>
    <w:rsid w:val="00C039FB"/>
    <w:rsid w:val="00C04412"/>
    <w:rsid w:val="00C05AC0"/>
    <w:rsid w:val="00C05AFA"/>
    <w:rsid w:val="00C061F7"/>
    <w:rsid w:val="00C07300"/>
    <w:rsid w:val="00C074B6"/>
    <w:rsid w:val="00C076BD"/>
    <w:rsid w:val="00C07A56"/>
    <w:rsid w:val="00C07C4B"/>
    <w:rsid w:val="00C107C3"/>
    <w:rsid w:val="00C10863"/>
    <w:rsid w:val="00C11329"/>
    <w:rsid w:val="00C11CE1"/>
    <w:rsid w:val="00C11F3B"/>
    <w:rsid w:val="00C130BA"/>
    <w:rsid w:val="00C1374D"/>
    <w:rsid w:val="00C147D5"/>
    <w:rsid w:val="00C14A52"/>
    <w:rsid w:val="00C15203"/>
    <w:rsid w:val="00C15EC3"/>
    <w:rsid w:val="00C160BD"/>
    <w:rsid w:val="00C16321"/>
    <w:rsid w:val="00C214F9"/>
    <w:rsid w:val="00C21C6C"/>
    <w:rsid w:val="00C21C8B"/>
    <w:rsid w:val="00C21E74"/>
    <w:rsid w:val="00C2267E"/>
    <w:rsid w:val="00C23AAF"/>
    <w:rsid w:val="00C2472B"/>
    <w:rsid w:val="00C24CDA"/>
    <w:rsid w:val="00C25317"/>
    <w:rsid w:val="00C25590"/>
    <w:rsid w:val="00C25CAC"/>
    <w:rsid w:val="00C26E59"/>
    <w:rsid w:val="00C26FA1"/>
    <w:rsid w:val="00C30508"/>
    <w:rsid w:val="00C32450"/>
    <w:rsid w:val="00C32568"/>
    <w:rsid w:val="00C32FC2"/>
    <w:rsid w:val="00C3367C"/>
    <w:rsid w:val="00C33899"/>
    <w:rsid w:val="00C33DB3"/>
    <w:rsid w:val="00C35738"/>
    <w:rsid w:val="00C3589D"/>
    <w:rsid w:val="00C359E1"/>
    <w:rsid w:val="00C365A7"/>
    <w:rsid w:val="00C37092"/>
    <w:rsid w:val="00C376C1"/>
    <w:rsid w:val="00C37A48"/>
    <w:rsid w:val="00C40D26"/>
    <w:rsid w:val="00C40E32"/>
    <w:rsid w:val="00C41579"/>
    <w:rsid w:val="00C41B22"/>
    <w:rsid w:val="00C42BE8"/>
    <w:rsid w:val="00C4328C"/>
    <w:rsid w:val="00C43E76"/>
    <w:rsid w:val="00C454AC"/>
    <w:rsid w:val="00C4579E"/>
    <w:rsid w:val="00C45AF4"/>
    <w:rsid w:val="00C45B96"/>
    <w:rsid w:val="00C45D4A"/>
    <w:rsid w:val="00C45DF2"/>
    <w:rsid w:val="00C4629A"/>
    <w:rsid w:val="00C46801"/>
    <w:rsid w:val="00C47BE0"/>
    <w:rsid w:val="00C50700"/>
    <w:rsid w:val="00C50DA3"/>
    <w:rsid w:val="00C51181"/>
    <w:rsid w:val="00C5202E"/>
    <w:rsid w:val="00C52125"/>
    <w:rsid w:val="00C526F8"/>
    <w:rsid w:val="00C53000"/>
    <w:rsid w:val="00C53C45"/>
    <w:rsid w:val="00C53EB9"/>
    <w:rsid w:val="00C54073"/>
    <w:rsid w:val="00C54108"/>
    <w:rsid w:val="00C5442C"/>
    <w:rsid w:val="00C5452D"/>
    <w:rsid w:val="00C54C21"/>
    <w:rsid w:val="00C55F1E"/>
    <w:rsid w:val="00C56CE0"/>
    <w:rsid w:val="00C57F1B"/>
    <w:rsid w:val="00C60B26"/>
    <w:rsid w:val="00C60B50"/>
    <w:rsid w:val="00C62F6F"/>
    <w:rsid w:val="00C66861"/>
    <w:rsid w:val="00C66A99"/>
    <w:rsid w:val="00C66BC9"/>
    <w:rsid w:val="00C67252"/>
    <w:rsid w:val="00C67995"/>
    <w:rsid w:val="00C70F0C"/>
    <w:rsid w:val="00C727FD"/>
    <w:rsid w:val="00C72A91"/>
    <w:rsid w:val="00C730E7"/>
    <w:rsid w:val="00C7412A"/>
    <w:rsid w:val="00C747B2"/>
    <w:rsid w:val="00C74CC7"/>
    <w:rsid w:val="00C7513B"/>
    <w:rsid w:val="00C76875"/>
    <w:rsid w:val="00C77636"/>
    <w:rsid w:val="00C81782"/>
    <w:rsid w:val="00C825D5"/>
    <w:rsid w:val="00C843E9"/>
    <w:rsid w:val="00C90424"/>
    <w:rsid w:val="00C91383"/>
    <w:rsid w:val="00C91CFA"/>
    <w:rsid w:val="00C91D2B"/>
    <w:rsid w:val="00C92338"/>
    <w:rsid w:val="00C92D38"/>
    <w:rsid w:val="00C93BCE"/>
    <w:rsid w:val="00C95C13"/>
    <w:rsid w:val="00C95EB2"/>
    <w:rsid w:val="00C961D6"/>
    <w:rsid w:val="00C96D59"/>
    <w:rsid w:val="00C97C7F"/>
    <w:rsid w:val="00C97D55"/>
    <w:rsid w:val="00CA019A"/>
    <w:rsid w:val="00CA1018"/>
    <w:rsid w:val="00CA1DEF"/>
    <w:rsid w:val="00CA40E0"/>
    <w:rsid w:val="00CA4484"/>
    <w:rsid w:val="00CA4A87"/>
    <w:rsid w:val="00CA4E38"/>
    <w:rsid w:val="00CA50EE"/>
    <w:rsid w:val="00CB1621"/>
    <w:rsid w:val="00CB1826"/>
    <w:rsid w:val="00CB1EB1"/>
    <w:rsid w:val="00CB1FAE"/>
    <w:rsid w:val="00CB2E14"/>
    <w:rsid w:val="00CB35FD"/>
    <w:rsid w:val="00CB3FC4"/>
    <w:rsid w:val="00CB4A89"/>
    <w:rsid w:val="00CB4CA4"/>
    <w:rsid w:val="00CB5DD4"/>
    <w:rsid w:val="00CB6663"/>
    <w:rsid w:val="00CB6913"/>
    <w:rsid w:val="00CB6B93"/>
    <w:rsid w:val="00CB77DE"/>
    <w:rsid w:val="00CB7B20"/>
    <w:rsid w:val="00CB7EDD"/>
    <w:rsid w:val="00CB7EE1"/>
    <w:rsid w:val="00CB7F67"/>
    <w:rsid w:val="00CC0261"/>
    <w:rsid w:val="00CC2F8E"/>
    <w:rsid w:val="00CC3051"/>
    <w:rsid w:val="00CC3231"/>
    <w:rsid w:val="00CC3287"/>
    <w:rsid w:val="00CC4C91"/>
    <w:rsid w:val="00CC6B57"/>
    <w:rsid w:val="00CC71C7"/>
    <w:rsid w:val="00CD004C"/>
    <w:rsid w:val="00CD0695"/>
    <w:rsid w:val="00CD1005"/>
    <w:rsid w:val="00CD1708"/>
    <w:rsid w:val="00CD1ADC"/>
    <w:rsid w:val="00CD1B6E"/>
    <w:rsid w:val="00CD2288"/>
    <w:rsid w:val="00CD2E3F"/>
    <w:rsid w:val="00CD3F3D"/>
    <w:rsid w:val="00CD3F7B"/>
    <w:rsid w:val="00CD46CF"/>
    <w:rsid w:val="00CD49DE"/>
    <w:rsid w:val="00CD4A50"/>
    <w:rsid w:val="00CD57A9"/>
    <w:rsid w:val="00CD63DA"/>
    <w:rsid w:val="00CD68FB"/>
    <w:rsid w:val="00CD6DF7"/>
    <w:rsid w:val="00CD6E84"/>
    <w:rsid w:val="00CD6EED"/>
    <w:rsid w:val="00CD71CC"/>
    <w:rsid w:val="00CD7903"/>
    <w:rsid w:val="00CD7D86"/>
    <w:rsid w:val="00CE0169"/>
    <w:rsid w:val="00CE149C"/>
    <w:rsid w:val="00CE17F1"/>
    <w:rsid w:val="00CE1F9F"/>
    <w:rsid w:val="00CE237D"/>
    <w:rsid w:val="00CE254B"/>
    <w:rsid w:val="00CE2C21"/>
    <w:rsid w:val="00CE3D83"/>
    <w:rsid w:val="00CE634A"/>
    <w:rsid w:val="00CE64DA"/>
    <w:rsid w:val="00CE6634"/>
    <w:rsid w:val="00CE685F"/>
    <w:rsid w:val="00CE68A9"/>
    <w:rsid w:val="00CE68ED"/>
    <w:rsid w:val="00CE7240"/>
    <w:rsid w:val="00CE745B"/>
    <w:rsid w:val="00CE75E6"/>
    <w:rsid w:val="00CE78D7"/>
    <w:rsid w:val="00CF0284"/>
    <w:rsid w:val="00CF0942"/>
    <w:rsid w:val="00CF15B7"/>
    <w:rsid w:val="00CF19A9"/>
    <w:rsid w:val="00CF3497"/>
    <w:rsid w:val="00CF40BA"/>
    <w:rsid w:val="00CF4CE7"/>
    <w:rsid w:val="00CF54BB"/>
    <w:rsid w:val="00CF6DDF"/>
    <w:rsid w:val="00CF720F"/>
    <w:rsid w:val="00CF760B"/>
    <w:rsid w:val="00CF78A9"/>
    <w:rsid w:val="00CF7B16"/>
    <w:rsid w:val="00CF7F4A"/>
    <w:rsid w:val="00D00261"/>
    <w:rsid w:val="00D00FCC"/>
    <w:rsid w:val="00D0104F"/>
    <w:rsid w:val="00D028CB"/>
    <w:rsid w:val="00D028EE"/>
    <w:rsid w:val="00D03B49"/>
    <w:rsid w:val="00D045B4"/>
    <w:rsid w:val="00D04715"/>
    <w:rsid w:val="00D04E35"/>
    <w:rsid w:val="00D05D31"/>
    <w:rsid w:val="00D063FB"/>
    <w:rsid w:val="00D06AF6"/>
    <w:rsid w:val="00D06B9B"/>
    <w:rsid w:val="00D070DF"/>
    <w:rsid w:val="00D07362"/>
    <w:rsid w:val="00D07783"/>
    <w:rsid w:val="00D0779D"/>
    <w:rsid w:val="00D07BC3"/>
    <w:rsid w:val="00D10193"/>
    <w:rsid w:val="00D10FD7"/>
    <w:rsid w:val="00D111F9"/>
    <w:rsid w:val="00D11315"/>
    <w:rsid w:val="00D1202A"/>
    <w:rsid w:val="00D13813"/>
    <w:rsid w:val="00D15022"/>
    <w:rsid w:val="00D15278"/>
    <w:rsid w:val="00D15CD9"/>
    <w:rsid w:val="00D162A5"/>
    <w:rsid w:val="00D20E97"/>
    <w:rsid w:val="00D21231"/>
    <w:rsid w:val="00D21FE5"/>
    <w:rsid w:val="00D221B5"/>
    <w:rsid w:val="00D22368"/>
    <w:rsid w:val="00D22559"/>
    <w:rsid w:val="00D25021"/>
    <w:rsid w:val="00D2639F"/>
    <w:rsid w:val="00D2661A"/>
    <w:rsid w:val="00D26864"/>
    <w:rsid w:val="00D26E40"/>
    <w:rsid w:val="00D26E67"/>
    <w:rsid w:val="00D26F49"/>
    <w:rsid w:val="00D270F1"/>
    <w:rsid w:val="00D30130"/>
    <w:rsid w:val="00D30B0A"/>
    <w:rsid w:val="00D3353F"/>
    <w:rsid w:val="00D336D0"/>
    <w:rsid w:val="00D33E65"/>
    <w:rsid w:val="00D34AD3"/>
    <w:rsid w:val="00D34D3E"/>
    <w:rsid w:val="00D3557E"/>
    <w:rsid w:val="00D35671"/>
    <w:rsid w:val="00D35999"/>
    <w:rsid w:val="00D35EE5"/>
    <w:rsid w:val="00D36108"/>
    <w:rsid w:val="00D36E2B"/>
    <w:rsid w:val="00D36EE0"/>
    <w:rsid w:val="00D36F44"/>
    <w:rsid w:val="00D373CE"/>
    <w:rsid w:val="00D3782C"/>
    <w:rsid w:val="00D400F4"/>
    <w:rsid w:val="00D40CB6"/>
    <w:rsid w:val="00D414AE"/>
    <w:rsid w:val="00D41664"/>
    <w:rsid w:val="00D41683"/>
    <w:rsid w:val="00D422B2"/>
    <w:rsid w:val="00D42809"/>
    <w:rsid w:val="00D4308F"/>
    <w:rsid w:val="00D4343D"/>
    <w:rsid w:val="00D447BC"/>
    <w:rsid w:val="00D46899"/>
    <w:rsid w:val="00D4799C"/>
    <w:rsid w:val="00D47CDD"/>
    <w:rsid w:val="00D47CFC"/>
    <w:rsid w:val="00D50695"/>
    <w:rsid w:val="00D50696"/>
    <w:rsid w:val="00D50F31"/>
    <w:rsid w:val="00D51C41"/>
    <w:rsid w:val="00D51F71"/>
    <w:rsid w:val="00D52833"/>
    <w:rsid w:val="00D5338C"/>
    <w:rsid w:val="00D53C62"/>
    <w:rsid w:val="00D53D27"/>
    <w:rsid w:val="00D53F1B"/>
    <w:rsid w:val="00D55893"/>
    <w:rsid w:val="00D5625E"/>
    <w:rsid w:val="00D564CC"/>
    <w:rsid w:val="00D56750"/>
    <w:rsid w:val="00D579FB"/>
    <w:rsid w:val="00D60BD2"/>
    <w:rsid w:val="00D612C2"/>
    <w:rsid w:val="00D61517"/>
    <w:rsid w:val="00D61657"/>
    <w:rsid w:val="00D61847"/>
    <w:rsid w:val="00D61BF0"/>
    <w:rsid w:val="00D62AD4"/>
    <w:rsid w:val="00D6320B"/>
    <w:rsid w:val="00D6374E"/>
    <w:rsid w:val="00D637C5"/>
    <w:rsid w:val="00D639F1"/>
    <w:rsid w:val="00D63E26"/>
    <w:rsid w:val="00D65A45"/>
    <w:rsid w:val="00D65D52"/>
    <w:rsid w:val="00D662CA"/>
    <w:rsid w:val="00D670DE"/>
    <w:rsid w:val="00D672D4"/>
    <w:rsid w:val="00D67E8F"/>
    <w:rsid w:val="00D67EC7"/>
    <w:rsid w:val="00D70181"/>
    <w:rsid w:val="00D70425"/>
    <w:rsid w:val="00D709EA"/>
    <w:rsid w:val="00D7107B"/>
    <w:rsid w:val="00D73492"/>
    <w:rsid w:val="00D742CB"/>
    <w:rsid w:val="00D751EA"/>
    <w:rsid w:val="00D7589E"/>
    <w:rsid w:val="00D758A1"/>
    <w:rsid w:val="00D767CB"/>
    <w:rsid w:val="00D76CA4"/>
    <w:rsid w:val="00D7757C"/>
    <w:rsid w:val="00D80527"/>
    <w:rsid w:val="00D807D0"/>
    <w:rsid w:val="00D80A1A"/>
    <w:rsid w:val="00D82C2D"/>
    <w:rsid w:val="00D82C71"/>
    <w:rsid w:val="00D83643"/>
    <w:rsid w:val="00D83B4D"/>
    <w:rsid w:val="00D83E49"/>
    <w:rsid w:val="00D84250"/>
    <w:rsid w:val="00D846F9"/>
    <w:rsid w:val="00D84E14"/>
    <w:rsid w:val="00D85D86"/>
    <w:rsid w:val="00D86053"/>
    <w:rsid w:val="00D87212"/>
    <w:rsid w:val="00D8790A"/>
    <w:rsid w:val="00D87D22"/>
    <w:rsid w:val="00D903E3"/>
    <w:rsid w:val="00D90BEC"/>
    <w:rsid w:val="00D90C6E"/>
    <w:rsid w:val="00D90ECB"/>
    <w:rsid w:val="00D91143"/>
    <w:rsid w:val="00D913BF"/>
    <w:rsid w:val="00D914EC"/>
    <w:rsid w:val="00D9194E"/>
    <w:rsid w:val="00D91A40"/>
    <w:rsid w:val="00D9232E"/>
    <w:rsid w:val="00D92C9B"/>
    <w:rsid w:val="00D92DB7"/>
    <w:rsid w:val="00D92ED9"/>
    <w:rsid w:val="00D93031"/>
    <w:rsid w:val="00D93120"/>
    <w:rsid w:val="00D9442E"/>
    <w:rsid w:val="00D94C62"/>
    <w:rsid w:val="00D9528E"/>
    <w:rsid w:val="00D95AA2"/>
    <w:rsid w:val="00D95E43"/>
    <w:rsid w:val="00D96B16"/>
    <w:rsid w:val="00D96FCF"/>
    <w:rsid w:val="00D97137"/>
    <w:rsid w:val="00D9794F"/>
    <w:rsid w:val="00D9795A"/>
    <w:rsid w:val="00DA0F50"/>
    <w:rsid w:val="00DA12D4"/>
    <w:rsid w:val="00DA16A9"/>
    <w:rsid w:val="00DA188F"/>
    <w:rsid w:val="00DA532C"/>
    <w:rsid w:val="00DA657F"/>
    <w:rsid w:val="00DA6610"/>
    <w:rsid w:val="00DA6927"/>
    <w:rsid w:val="00DB0ABC"/>
    <w:rsid w:val="00DB0AD7"/>
    <w:rsid w:val="00DB11A3"/>
    <w:rsid w:val="00DB16FC"/>
    <w:rsid w:val="00DB2351"/>
    <w:rsid w:val="00DB36F2"/>
    <w:rsid w:val="00DB4A52"/>
    <w:rsid w:val="00DB5012"/>
    <w:rsid w:val="00DB5F92"/>
    <w:rsid w:val="00DB60DB"/>
    <w:rsid w:val="00DB6A0B"/>
    <w:rsid w:val="00DB711E"/>
    <w:rsid w:val="00DB7129"/>
    <w:rsid w:val="00DB73F8"/>
    <w:rsid w:val="00DB790A"/>
    <w:rsid w:val="00DB790D"/>
    <w:rsid w:val="00DB7A04"/>
    <w:rsid w:val="00DC0414"/>
    <w:rsid w:val="00DC0D4F"/>
    <w:rsid w:val="00DC143B"/>
    <w:rsid w:val="00DC167E"/>
    <w:rsid w:val="00DC174C"/>
    <w:rsid w:val="00DC1F64"/>
    <w:rsid w:val="00DC3102"/>
    <w:rsid w:val="00DC340C"/>
    <w:rsid w:val="00DC37A3"/>
    <w:rsid w:val="00DC3AA1"/>
    <w:rsid w:val="00DC3D41"/>
    <w:rsid w:val="00DC3DBE"/>
    <w:rsid w:val="00DC52D1"/>
    <w:rsid w:val="00DC5E7E"/>
    <w:rsid w:val="00DC6C53"/>
    <w:rsid w:val="00DC6F6D"/>
    <w:rsid w:val="00DC7F7B"/>
    <w:rsid w:val="00DD023C"/>
    <w:rsid w:val="00DD024A"/>
    <w:rsid w:val="00DD0CBA"/>
    <w:rsid w:val="00DD12AA"/>
    <w:rsid w:val="00DD1486"/>
    <w:rsid w:val="00DD1D8D"/>
    <w:rsid w:val="00DD2536"/>
    <w:rsid w:val="00DD2D67"/>
    <w:rsid w:val="00DD4B01"/>
    <w:rsid w:val="00DD5DAA"/>
    <w:rsid w:val="00DD6036"/>
    <w:rsid w:val="00DD617D"/>
    <w:rsid w:val="00DD6E0E"/>
    <w:rsid w:val="00DE0433"/>
    <w:rsid w:val="00DE0DEE"/>
    <w:rsid w:val="00DE14EA"/>
    <w:rsid w:val="00DE19D0"/>
    <w:rsid w:val="00DE2765"/>
    <w:rsid w:val="00DE36B3"/>
    <w:rsid w:val="00DE397C"/>
    <w:rsid w:val="00DE524B"/>
    <w:rsid w:val="00DE6449"/>
    <w:rsid w:val="00DE70E9"/>
    <w:rsid w:val="00DE7C1C"/>
    <w:rsid w:val="00DF0CF7"/>
    <w:rsid w:val="00DF0D32"/>
    <w:rsid w:val="00DF0F28"/>
    <w:rsid w:val="00DF117C"/>
    <w:rsid w:val="00DF13BA"/>
    <w:rsid w:val="00DF2276"/>
    <w:rsid w:val="00DF2CB4"/>
    <w:rsid w:val="00DF313A"/>
    <w:rsid w:val="00DF3728"/>
    <w:rsid w:val="00DF4181"/>
    <w:rsid w:val="00DF426D"/>
    <w:rsid w:val="00DF5FC3"/>
    <w:rsid w:val="00DF6AB7"/>
    <w:rsid w:val="00E000E1"/>
    <w:rsid w:val="00E00B5D"/>
    <w:rsid w:val="00E01B21"/>
    <w:rsid w:val="00E0212D"/>
    <w:rsid w:val="00E02147"/>
    <w:rsid w:val="00E024C1"/>
    <w:rsid w:val="00E02EFB"/>
    <w:rsid w:val="00E03BC2"/>
    <w:rsid w:val="00E03DCC"/>
    <w:rsid w:val="00E044C6"/>
    <w:rsid w:val="00E04A9A"/>
    <w:rsid w:val="00E05828"/>
    <w:rsid w:val="00E05902"/>
    <w:rsid w:val="00E05A3F"/>
    <w:rsid w:val="00E05CF1"/>
    <w:rsid w:val="00E06221"/>
    <w:rsid w:val="00E06B2F"/>
    <w:rsid w:val="00E074D8"/>
    <w:rsid w:val="00E0781E"/>
    <w:rsid w:val="00E11192"/>
    <w:rsid w:val="00E124D3"/>
    <w:rsid w:val="00E14553"/>
    <w:rsid w:val="00E1459E"/>
    <w:rsid w:val="00E1479F"/>
    <w:rsid w:val="00E14CE5"/>
    <w:rsid w:val="00E15419"/>
    <w:rsid w:val="00E1583D"/>
    <w:rsid w:val="00E15AC2"/>
    <w:rsid w:val="00E15C5C"/>
    <w:rsid w:val="00E15EAD"/>
    <w:rsid w:val="00E16910"/>
    <w:rsid w:val="00E169AD"/>
    <w:rsid w:val="00E17E44"/>
    <w:rsid w:val="00E2033B"/>
    <w:rsid w:val="00E2374B"/>
    <w:rsid w:val="00E24141"/>
    <w:rsid w:val="00E2447D"/>
    <w:rsid w:val="00E2470B"/>
    <w:rsid w:val="00E24E2B"/>
    <w:rsid w:val="00E24EDD"/>
    <w:rsid w:val="00E26AD6"/>
    <w:rsid w:val="00E26FE7"/>
    <w:rsid w:val="00E276BC"/>
    <w:rsid w:val="00E2788C"/>
    <w:rsid w:val="00E27B0B"/>
    <w:rsid w:val="00E30F2E"/>
    <w:rsid w:val="00E31227"/>
    <w:rsid w:val="00E31499"/>
    <w:rsid w:val="00E32B41"/>
    <w:rsid w:val="00E333DC"/>
    <w:rsid w:val="00E33414"/>
    <w:rsid w:val="00E340EA"/>
    <w:rsid w:val="00E34BD6"/>
    <w:rsid w:val="00E35221"/>
    <w:rsid w:val="00E358C9"/>
    <w:rsid w:val="00E35FE2"/>
    <w:rsid w:val="00E37474"/>
    <w:rsid w:val="00E37EAC"/>
    <w:rsid w:val="00E40363"/>
    <w:rsid w:val="00E40369"/>
    <w:rsid w:val="00E406C4"/>
    <w:rsid w:val="00E40F8A"/>
    <w:rsid w:val="00E411CE"/>
    <w:rsid w:val="00E417C9"/>
    <w:rsid w:val="00E4183E"/>
    <w:rsid w:val="00E41E39"/>
    <w:rsid w:val="00E41ED4"/>
    <w:rsid w:val="00E41F13"/>
    <w:rsid w:val="00E42ECA"/>
    <w:rsid w:val="00E435CA"/>
    <w:rsid w:val="00E439A1"/>
    <w:rsid w:val="00E43ED8"/>
    <w:rsid w:val="00E44140"/>
    <w:rsid w:val="00E46891"/>
    <w:rsid w:val="00E468E3"/>
    <w:rsid w:val="00E471AE"/>
    <w:rsid w:val="00E47265"/>
    <w:rsid w:val="00E477E6"/>
    <w:rsid w:val="00E47C58"/>
    <w:rsid w:val="00E50027"/>
    <w:rsid w:val="00E50384"/>
    <w:rsid w:val="00E50E62"/>
    <w:rsid w:val="00E52A73"/>
    <w:rsid w:val="00E536DD"/>
    <w:rsid w:val="00E53B3D"/>
    <w:rsid w:val="00E53F95"/>
    <w:rsid w:val="00E54030"/>
    <w:rsid w:val="00E5648E"/>
    <w:rsid w:val="00E56B26"/>
    <w:rsid w:val="00E57C22"/>
    <w:rsid w:val="00E606C2"/>
    <w:rsid w:val="00E6123E"/>
    <w:rsid w:val="00E6187F"/>
    <w:rsid w:val="00E622A7"/>
    <w:rsid w:val="00E63308"/>
    <w:rsid w:val="00E63CB3"/>
    <w:rsid w:val="00E63E2D"/>
    <w:rsid w:val="00E64151"/>
    <w:rsid w:val="00E64EB9"/>
    <w:rsid w:val="00E655DE"/>
    <w:rsid w:val="00E6602E"/>
    <w:rsid w:val="00E6642D"/>
    <w:rsid w:val="00E66B32"/>
    <w:rsid w:val="00E66F96"/>
    <w:rsid w:val="00E670B7"/>
    <w:rsid w:val="00E67FB7"/>
    <w:rsid w:val="00E70A78"/>
    <w:rsid w:val="00E70D08"/>
    <w:rsid w:val="00E71C8E"/>
    <w:rsid w:val="00E71FC2"/>
    <w:rsid w:val="00E7326E"/>
    <w:rsid w:val="00E73307"/>
    <w:rsid w:val="00E7363C"/>
    <w:rsid w:val="00E73C4F"/>
    <w:rsid w:val="00E7417A"/>
    <w:rsid w:val="00E7540D"/>
    <w:rsid w:val="00E76514"/>
    <w:rsid w:val="00E76D60"/>
    <w:rsid w:val="00E76F01"/>
    <w:rsid w:val="00E7706B"/>
    <w:rsid w:val="00E7716A"/>
    <w:rsid w:val="00E7785A"/>
    <w:rsid w:val="00E77E26"/>
    <w:rsid w:val="00E80FA6"/>
    <w:rsid w:val="00E81C63"/>
    <w:rsid w:val="00E829EE"/>
    <w:rsid w:val="00E82E92"/>
    <w:rsid w:val="00E8366F"/>
    <w:rsid w:val="00E8388C"/>
    <w:rsid w:val="00E83EAF"/>
    <w:rsid w:val="00E85802"/>
    <w:rsid w:val="00E85893"/>
    <w:rsid w:val="00E85F65"/>
    <w:rsid w:val="00E86D31"/>
    <w:rsid w:val="00E908FF"/>
    <w:rsid w:val="00E90AAC"/>
    <w:rsid w:val="00E928B4"/>
    <w:rsid w:val="00E92C41"/>
    <w:rsid w:val="00E92CC0"/>
    <w:rsid w:val="00E93424"/>
    <w:rsid w:val="00E9397F"/>
    <w:rsid w:val="00E93AE9"/>
    <w:rsid w:val="00E9401B"/>
    <w:rsid w:val="00E948D5"/>
    <w:rsid w:val="00E94EFB"/>
    <w:rsid w:val="00E9529B"/>
    <w:rsid w:val="00E954D9"/>
    <w:rsid w:val="00E95C93"/>
    <w:rsid w:val="00E96A15"/>
    <w:rsid w:val="00E96F36"/>
    <w:rsid w:val="00E97309"/>
    <w:rsid w:val="00E97647"/>
    <w:rsid w:val="00E97A52"/>
    <w:rsid w:val="00EA05A6"/>
    <w:rsid w:val="00EA163C"/>
    <w:rsid w:val="00EA16CD"/>
    <w:rsid w:val="00EA17D3"/>
    <w:rsid w:val="00EA2462"/>
    <w:rsid w:val="00EA25F3"/>
    <w:rsid w:val="00EA3528"/>
    <w:rsid w:val="00EA40F4"/>
    <w:rsid w:val="00EA42E3"/>
    <w:rsid w:val="00EA57D7"/>
    <w:rsid w:val="00EA71C4"/>
    <w:rsid w:val="00EA72EB"/>
    <w:rsid w:val="00EB0E15"/>
    <w:rsid w:val="00EB2453"/>
    <w:rsid w:val="00EB2B7A"/>
    <w:rsid w:val="00EB3006"/>
    <w:rsid w:val="00EB34A9"/>
    <w:rsid w:val="00EB3A50"/>
    <w:rsid w:val="00EB3F5E"/>
    <w:rsid w:val="00EB40DF"/>
    <w:rsid w:val="00EB59A4"/>
    <w:rsid w:val="00EB5D5A"/>
    <w:rsid w:val="00EB5FAF"/>
    <w:rsid w:val="00EB6238"/>
    <w:rsid w:val="00EB700A"/>
    <w:rsid w:val="00EB745C"/>
    <w:rsid w:val="00EB74D7"/>
    <w:rsid w:val="00EB7A5F"/>
    <w:rsid w:val="00EB7D95"/>
    <w:rsid w:val="00EC0024"/>
    <w:rsid w:val="00EC0574"/>
    <w:rsid w:val="00EC077E"/>
    <w:rsid w:val="00EC0BE2"/>
    <w:rsid w:val="00EC2008"/>
    <w:rsid w:val="00EC200F"/>
    <w:rsid w:val="00EC2EC7"/>
    <w:rsid w:val="00EC31FC"/>
    <w:rsid w:val="00EC355C"/>
    <w:rsid w:val="00EC37B7"/>
    <w:rsid w:val="00EC5876"/>
    <w:rsid w:val="00EC60AD"/>
    <w:rsid w:val="00EC622D"/>
    <w:rsid w:val="00EC632F"/>
    <w:rsid w:val="00EC6789"/>
    <w:rsid w:val="00EC67B4"/>
    <w:rsid w:val="00EC6E9D"/>
    <w:rsid w:val="00EC74A4"/>
    <w:rsid w:val="00EC7776"/>
    <w:rsid w:val="00EC7F00"/>
    <w:rsid w:val="00ED091F"/>
    <w:rsid w:val="00ED0D00"/>
    <w:rsid w:val="00ED1526"/>
    <w:rsid w:val="00ED1EB6"/>
    <w:rsid w:val="00ED2122"/>
    <w:rsid w:val="00ED258F"/>
    <w:rsid w:val="00ED4079"/>
    <w:rsid w:val="00ED4A4D"/>
    <w:rsid w:val="00ED5D28"/>
    <w:rsid w:val="00ED6057"/>
    <w:rsid w:val="00ED6283"/>
    <w:rsid w:val="00ED64E8"/>
    <w:rsid w:val="00ED780F"/>
    <w:rsid w:val="00EE0C5E"/>
    <w:rsid w:val="00EE43C5"/>
    <w:rsid w:val="00EE4989"/>
    <w:rsid w:val="00EE4B22"/>
    <w:rsid w:val="00EE5D64"/>
    <w:rsid w:val="00EE6257"/>
    <w:rsid w:val="00EE6AC2"/>
    <w:rsid w:val="00EE6DEB"/>
    <w:rsid w:val="00EE79E1"/>
    <w:rsid w:val="00EE7BC9"/>
    <w:rsid w:val="00EE7D13"/>
    <w:rsid w:val="00EF01F6"/>
    <w:rsid w:val="00EF1768"/>
    <w:rsid w:val="00EF19BD"/>
    <w:rsid w:val="00EF2678"/>
    <w:rsid w:val="00EF388F"/>
    <w:rsid w:val="00EF3EBB"/>
    <w:rsid w:val="00EF446F"/>
    <w:rsid w:val="00EF49A5"/>
    <w:rsid w:val="00EF5661"/>
    <w:rsid w:val="00EF64DD"/>
    <w:rsid w:val="00EF6C77"/>
    <w:rsid w:val="00EF72F8"/>
    <w:rsid w:val="00F00282"/>
    <w:rsid w:val="00F0104C"/>
    <w:rsid w:val="00F01151"/>
    <w:rsid w:val="00F014F3"/>
    <w:rsid w:val="00F0376A"/>
    <w:rsid w:val="00F03A27"/>
    <w:rsid w:val="00F045F9"/>
    <w:rsid w:val="00F05C77"/>
    <w:rsid w:val="00F05EB8"/>
    <w:rsid w:val="00F0738F"/>
    <w:rsid w:val="00F077BB"/>
    <w:rsid w:val="00F07BA0"/>
    <w:rsid w:val="00F07C17"/>
    <w:rsid w:val="00F10B9D"/>
    <w:rsid w:val="00F10F89"/>
    <w:rsid w:val="00F11A76"/>
    <w:rsid w:val="00F1227B"/>
    <w:rsid w:val="00F12A6E"/>
    <w:rsid w:val="00F13A07"/>
    <w:rsid w:val="00F13EFD"/>
    <w:rsid w:val="00F13F0B"/>
    <w:rsid w:val="00F1422D"/>
    <w:rsid w:val="00F14419"/>
    <w:rsid w:val="00F14815"/>
    <w:rsid w:val="00F1544A"/>
    <w:rsid w:val="00F157BF"/>
    <w:rsid w:val="00F15E03"/>
    <w:rsid w:val="00F1799C"/>
    <w:rsid w:val="00F17FD8"/>
    <w:rsid w:val="00F209EF"/>
    <w:rsid w:val="00F20AF2"/>
    <w:rsid w:val="00F20FE4"/>
    <w:rsid w:val="00F2177B"/>
    <w:rsid w:val="00F221F3"/>
    <w:rsid w:val="00F2310D"/>
    <w:rsid w:val="00F23300"/>
    <w:rsid w:val="00F24732"/>
    <w:rsid w:val="00F24B76"/>
    <w:rsid w:val="00F24E2E"/>
    <w:rsid w:val="00F24F89"/>
    <w:rsid w:val="00F251C2"/>
    <w:rsid w:val="00F25485"/>
    <w:rsid w:val="00F25A39"/>
    <w:rsid w:val="00F25B8B"/>
    <w:rsid w:val="00F26FB2"/>
    <w:rsid w:val="00F274E2"/>
    <w:rsid w:val="00F30D8B"/>
    <w:rsid w:val="00F30FE5"/>
    <w:rsid w:val="00F314E0"/>
    <w:rsid w:val="00F31504"/>
    <w:rsid w:val="00F3152D"/>
    <w:rsid w:val="00F3246D"/>
    <w:rsid w:val="00F3288F"/>
    <w:rsid w:val="00F33014"/>
    <w:rsid w:val="00F330EB"/>
    <w:rsid w:val="00F34161"/>
    <w:rsid w:val="00F3432E"/>
    <w:rsid w:val="00F34376"/>
    <w:rsid w:val="00F349B8"/>
    <w:rsid w:val="00F34D37"/>
    <w:rsid w:val="00F35371"/>
    <w:rsid w:val="00F35DAD"/>
    <w:rsid w:val="00F40188"/>
    <w:rsid w:val="00F40716"/>
    <w:rsid w:val="00F40BCE"/>
    <w:rsid w:val="00F41629"/>
    <w:rsid w:val="00F41817"/>
    <w:rsid w:val="00F41C81"/>
    <w:rsid w:val="00F4233D"/>
    <w:rsid w:val="00F425C9"/>
    <w:rsid w:val="00F42C5B"/>
    <w:rsid w:val="00F43490"/>
    <w:rsid w:val="00F43CB5"/>
    <w:rsid w:val="00F43E1C"/>
    <w:rsid w:val="00F44814"/>
    <w:rsid w:val="00F455B4"/>
    <w:rsid w:val="00F45F01"/>
    <w:rsid w:val="00F460D7"/>
    <w:rsid w:val="00F466F2"/>
    <w:rsid w:val="00F475CE"/>
    <w:rsid w:val="00F47913"/>
    <w:rsid w:val="00F502ED"/>
    <w:rsid w:val="00F51530"/>
    <w:rsid w:val="00F51845"/>
    <w:rsid w:val="00F51E49"/>
    <w:rsid w:val="00F52A38"/>
    <w:rsid w:val="00F533CF"/>
    <w:rsid w:val="00F53468"/>
    <w:rsid w:val="00F537B6"/>
    <w:rsid w:val="00F5387C"/>
    <w:rsid w:val="00F53EFE"/>
    <w:rsid w:val="00F53FB9"/>
    <w:rsid w:val="00F53FFA"/>
    <w:rsid w:val="00F54F8F"/>
    <w:rsid w:val="00F555D0"/>
    <w:rsid w:val="00F55BCF"/>
    <w:rsid w:val="00F55BDB"/>
    <w:rsid w:val="00F55FB3"/>
    <w:rsid w:val="00F575FA"/>
    <w:rsid w:val="00F57E4F"/>
    <w:rsid w:val="00F60034"/>
    <w:rsid w:val="00F6125F"/>
    <w:rsid w:val="00F61AA9"/>
    <w:rsid w:val="00F61DE6"/>
    <w:rsid w:val="00F62205"/>
    <w:rsid w:val="00F62620"/>
    <w:rsid w:val="00F62A69"/>
    <w:rsid w:val="00F62DF1"/>
    <w:rsid w:val="00F630C7"/>
    <w:rsid w:val="00F635E0"/>
    <w:rsid w:val="00F63B69"/>
    <w:rsid w:val="00F64478"/>
    <w:rsid w:val="00F65051"/>
    <w:rsid w:val="00F65215"/>
    <w:rsid w:val="00F654A2"/>
    <w:rsid w:val="00F655B4"/>
    <w:rsid w:val="00F6659B"/>
    <w:rsid w:val="00F67678"/>
    <w:rsid w:val="00F6781A"/>
    <w:rsid w:val="00F70E1D"/>
    <w:rsid w:val="00F70ED5"/>
    <w:rsid w:val="00F71672"/>
    <w:rsid w:val="00F721EA"/>
    <w:rsid w:val="00F723F7"/>
    <w:rsid w:val="00F729E2"/>
    <w:rsid w:val="00F739FC"/>
    <w:rsid w:val="00F73BCF"/>
    <w:rsid w:val="00F743D0"/>
    <w:rsid w:val="00F758EB"/>
    <w:rsid w:val="00F75D1B"/>
    <w:rsid w:val="00F80B64"/>
    <w:rsid w:val="00F8243A"/>
    <w:rsid w:val="00F824A2"/>
    <w:rsid w:val="00F83732"/>
    <w:rsid w:val="00F83A2C"/>
    <w:rsid w:val="00F8455E"/>
    <w:rsid w:val="00F848BA"/>
    <w:rsid w:val="00F85776"/>
    <w:rsid w:val="00F85F49"/>
    <w:rsid w:val="00F8676F"/>
    <w:rsid w:val="00F87903"/>
    <w:rsid w:val="00F90A5D"/>
    <w:rsid w:val="00F90B3C"/>
    <w:rsid w:val="00F90D04"/>
    <w:rsid w:val="00F90EF3"/>
    <w:rsid w:val="00F9119F"/>
    <w:rsid w:val="00F92AB2"/>
    <w:rsid w:val="00F9339D"/>
    <w:rsid w:val="00F93ECB"/>
    <w:rsid w:val="00F945F3"/>
    <w:rsid w:val="00F95232"/>
    <w:rsid w:val="00F955CA"/>
    <w:rsid w:val="00F95A40"/>
    <w:rsid w:val="00F95C35"/>
    <w:rsid w:val="00F95C5C"/>
    <w:rsid w:val="00F9636B"/>
    <w:rsid w:val="00F976C8"/>
    <w:rsid w:val="00F9776C"/>
    <w:rsid w:val="00F97958"/>
    <w:rsid w:val="00FA0008"/>
    <w:rsid w:val="00FA01C7"/>
    <w:rsid w:val="00FA059A"/>
    <w:rsid w:val="00FA0634"/>
    <w:rsid w:val="00FA08F8"/>
    <w:rsid w:val="00FA0DEF"/>
    <w:rsid w:val="00FA0E55"/>
    <w:rsid w:val="00FA0E5D"/>
    <w:rsid w:val="00FA1DE3"/>
    <w:rsid w:val="00FA3C5E"/>
    <w:rsid w:val="00FA3CF9"/>
    <w:rsid w:val="00FA4FA4"/>
    <w:rsid w:val="00FA50C2"/>
    <w:rsid w:val="00FA5148"/>
    <w:rsid w:val="00FA5FCF"/>
    <w:rsid w:val="00FA67DB"/>
    <w:rsid w:val="00FA6887"/>
    <w:rsid w:val="00FA7150"/>
    <w:rsid w:val="00FA753B"/>
    <w:rsid w:val="00FA795B"/>
    <w:rsid w:val="00FB00FE"/>
    <w:rsid w:val="00FB188E"/>
    <w:rsid w:val="00FB1F4A"/>
    <w:rsid w:val="00FB23DA"/>
    <w:rsid w:val="00FB2B1E"/>
    <w:rsid w:val="00FB2E44"/>
    <w:rsid w:val="00FB339A"/>
    <w:rsid w:val="00FB3BD6"/>
    <w:rsid w:val="00FB4A95"/>
    <w:rsid w:val="00FB52BD"/>
    <w:rsid w:val="00FB53F4"/>
    <w:rsid w:val="00FB58E2"/>
    <w:rsid w:val="00FB5CA5"/>
    <w:rsid w:val="00FB5D88"/>
    <w:rsid w:val="00FB5F35"/>
    <w:rsid w:val="00FB6611"/>
    <w:rsid w:val="00FB67D5"/>
    <w:rsid w:val="00FB6894"/>
    <w:rsid w:val="00FB6CE2"/>
    <w:rsid w:val="00FB6EF9"/>
    <w:rsid w:val="00FB7C71"/>
    <w:rsid w:val="00FC08AA"/>
    <w:rsid w:val="00FC0AA4"/>
    <w:rsid w:val="00FC0F53"/>
    <w:rsid w:val="00FC115C"/>
    <w:rsid w:val="00FC1EBD"/>
    <w:rsid w:val="00FC22A9"/>
    <w:rsid w:val="00FC24B3"/>
    <w:rsid w:val="00FC3366"/>
    <w:rsid w:val="00FC3A84"/>
    <w:rsid w:val="00FC44CB"/>
    <w:rsid w:val="00FC45E1"/>
    <w:rsid w:val="00FC5AB6"/>
    <w:rsid w:val="00FC69C0"/>
    <w:rsid w:val="00FC7174"/>
    <w:rsid w:val="00FC7650"/>
    <w:rsid w:val="00FD0AB1"/>
    <w:rsid w:val="00FD15B5"/>
    <w:rsid w:val="00FD173B"/>
    <w:rsid w:val="00FD1AA2"/>
    <w:rsid w:val="00FD1F89"/>
    <w:rsid w:val="00FD30D4"/>
    <w:rsid w:val="00FD3852"/>
    <w:rsid w:val="00FD43D7"/>
    <w:rsid w:val="00FD51E3"/>
    <w:rsid w:val="00FD5715"/>
    <w:rsid w:val="00FD7554"/>
    <w:rsid w:val="00FD7A81"/>
    <w:rsid w:val="00FD7D9A"/>
    <w:rsid w:val="00FE01CA"/>
    <w:rsid w:val="00FE08E9"/>
    <w:rsid w:val="00FE0B5F"/>
    <w:rsid w:val="00FE1328"/>
    <w:rsid w:val="00FE1373"/>
    <w:rsid w:val="00FE15F0"/>
    <w:rsid w:val="00FE18C4"/>
    <w:rsid w:val="00FE2A39"/>
    <w:rsid w:val="00FE2E3F"/>
    <w:rsid w:val="00FE2EAB"/>
    <w:rsid w:val="00FE4883"/>
    <w:rsid w:val="00FE4BEF"/>
    <w:rsid w:val="00FE5298"/>
    <w:rsid w:val="00FE6855"/>
    <w:rsid w:val="00FE6A5D"/>
    <w:rsid w:val="00FE70C4"/>
    <w:rsid w:val="00FE7283"/>
    <w:rsid w:val="00FE72C5"/>
    <w:rsid w:val="00FE798F"/>
    <w:rsid w:val="00FE7A4C"/>
    <w:rsid w:val="00FE7B78"/>
    <w:rsid w:val="00FE7F9A"/>
    <w:rsid w:val="00FF0E2C"/>
    <w:rsid w:val="00FF0EAA"/>
    <w:rsid w:val="00FF0F20"/>
    <w:rsid w:val="00FF2DCA"/>
    <w:rsid w:val="00FF2E92"/>
    <w:rsid w:val="00FF53A7"/>
    <w:rsid w:val="00FF561F"/>
    <w:rsid w:val="00FF5705"/>
    <w:rsid w:val="00FF60A9"/>
    <w:rsid w:val="00FF641C"/>
    <w:rsid w:val="00FF675E"/>
    <w:rsid w:val="00FF6BDB"/>
    <w:rsid w:val="00FF717D"/>
    <w:rsid w:val="00FF7496"/>
    <w:rsid w:val="0E1B7241"/>
    <w:rsid w:val="20E348F2"/>
    <w:rsid w:val="27E028B8"/>
    <w:rsid w:val="3A746680"/>
    <w:rsid w:val="40207F05"/>
    <w:rsid w:val="4DDA7039"/>
    <w:rsid w:val="5A174AF5"/>
    <w:rsid w:val="66612848"/>
    <w:rsid w:val="6AB904F2"/>
    <w:rsid w:val="71D6202A"/>
    <w:rsid w:val="79E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7DE8BD"/>
  <w15:chartTrackingRefBased/>
  <w15:docId w15:val="{4043DDF8-CC6E-4612-8B5C-4688582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フッター (文字)"/>
    <w:link w:val="a5"/>
    <w:uiPriority w:val="99"/>
    <w:rPr>
      <w:kern w:val="2"/>
      <w:sz w:val="21"/>
      <w:szCs w:val="22"/>
    </w:rPr>
  </w:style>
  <w:style w:type="character" w:customStyle="1" w:styleId="a6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9"/>
    <w:uiPriority w:val="99"/>
    <w:rPr>
      <w:kern w:val="2"/>
      <w:sz w:val="21"/>
      <w:szCs w:val="22"/>
    </w:rPr>
  </w:style>
  <w:style w:type="paragraph" w:styleId="a9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a">
    <w:name w:val="annotation text"/>
    <w:basedOn w:val="a"/>
    <w:uiPriority w:val="99"/>
    <w:unhideWhenUsed/>
    <w:pPr>
      <w:jc w:val="left"/>
    </w:pPr>
  </w:style>
  <w:style w:type="paragraph" w:styleId="a5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</dc:creator>
  <cp:keywords/>
  <cp:lastModifiedBy>Toshimitsu Nagata</cp:lastModifiedBy>
  <cp:revision>4</cp:revision>
  <cp:lastPrinted>2016-12-22T04:35:00Z</cp:lastPrinted>
  <dcterms:created xsi:type="dcterms:W3CDTF">2021-04-20T06:25:00Z</dcterms:created>
  <dcterms:modified xsi:type="dcterms:W3CDTF">2025-07-02T03:17:00Z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